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1054" w:rsidRDefault="006B1054" w:rsidP="006B1054">
      <w:pPr>
        <w:widowControl/>
        <w:adjustRightInd w:val="0"/>
        <w:snapToGrid w:val="0"/>
        <w:outlineLvl w:val="0"/>
        <w:rPr>
          <w:rFonts w:ascii="黑体" w:eastAsia="黑体" w:hAnsi="黑体" w:cs="黑体"/>
          <w:color w:val="000000"/>
          <w:sz w:val="32"/>
          <w:szCs w:val="32"/>
        </w:rPr>
      </w:pPr>
      <w:r>
        <w:rPr>
          <w:rFonts w:ascii="黑体" w:eastAsia="黑体" w:hAnsi="黑体" w:cs="黑体" w:hint="eastAsia"/>
          <w:color w:val="000000"/>
          <w:sz w:val="32"/>
          <w:szCs w:val="32"/>
        </w:rPr>
        <w:t>附件2</w:t>
      </w:r>
    </w:p>
    <w:p w:rsidR="006B1054" w:rsidRPr="00756FE5" w:rsidRDefault="006B1054" w:rsidP="006B1054">
      <w:pPr>
        <w:widowControl/>
        <w:adjustRightInd w:val="0"/>
        <w:snapToGrid w:val="0"/>
        <w:spacing w:line="408" w:lineRule="auto"/>
        <w:outlineLvl w:val="0"/>
        <w:rPr>
          <w:rFonts w:ascii="黑体" w:eastAsia="黑体" w:hAnsi="黑体" w:cs="黑体"/>
          <w:color w:val="000000"/>
          <w:sz w:val="32"/>
          <w:szCs w:val="32"/>
        </w:rPr>
      </w:pPr>
    </w:p>
    <w:p w:rsidR="006B1054" w:rsidRDefault="006B1054" w:rsidP="006B1054">
      <w:pPr>
        <w:widowControl/>
        <w:adjustRightInd w:val="0"/>
        <w:snapToGrid w:val="0"/>
        <w:jc w:val="center"/>
        <w:outlineLvl w:val="0"/>
        <w:rPr>
          <w:rFonts w:ascii="方正小标宋_GBK" w:eastAsia="方正小标宋_GBK" w:hAnsi="Times New Roman"/>
          <w:bCs/>
          <w:color w:val="000000"/>
          <w:sz w:val="38"/>
          <w:szCs w:val="38"/>
        </w:rPr>
      </w:pPr>
      <w:r w:rsidRPr="00756FE5">
        <w:rPr>
          <w:rFonts w:ascii="方正小标宋_GBK" w:eastAsia="方正小标宋_GBK" w:hAnsi="Times New Roman" w:hint="eastAsia"/>
          <w:bCs/>
          <w:color w:val="000000"/>
          <w:sz w:val="38"/>
          <w:szCs w:val="38"/>
        </w:rPr>
        <w:t>XX省（区、市）2023年度配额分配相关报送表</w:t>
      </w:r>
    </w:p>
    <w:p w:rsidR="006B1054" w:rsidRPr="00756FE5" w:rsidRDefault="006B1054" w:rsidP="006B1054">
      <w:pPr>
        <w:widowControl/>
        <w:adjustRightInd w:val="0"/>
        <w:snapToGrid w:val="0"/>
        <w:spacing w:line="408" w:lineRule="auto"/>
        <w:outlineLvl w:val="0"/>
        <w:rPr>
          <w:rFonts w:ascii="黑体" w:eastAsia="黑体" w:hAnsi="黑体" w:cs="黑体"/>
          <w:color w:val="000000"/>
          <w:sz w:val="32"/>
          <w:szCs w:val="32"/>
        </w:rPr>
      </w:pPr>
    </w:p>
    <w:p w:rsidR="006B1054" w:rsidRPr="00531287" w:rsidRDefault="006B1054" w:rsidP="006B1054">
      <w:pPr>
        <w:widowControl/>
        <w:adjustRightInd w:val="0"/>
        <w:snapToGrid w:val="0"/>
        <w:spacing w:afterLines="50" w:after="156"/>
        <w:jc w:val="center"/>
        <w:outlineLvl w:val="0"/>
        <w:rPr>
          <w:rFonts w:ascii="仿宋_GB2312" w:eastAsia="仿宋_GB2312" w:hAnsi="黑体" w:cs="黑体"/>
          <w:color w:val="000000"/>
          <w:sz w:val="24"/>
        </w:rPr>
      </w:pPr>
      <w:r w:rsidRPr="00531287">
        <w:rPr>
          <w:rFonts w:ascii="仿宋_GB2312" w:eastAsia="仿宋_GB2312" w:hAnsi="Times New Roman" w:hint="eastAsia"/>
          <w:b/>
          <w:bCs/>
          <w:kern w:val="0"/>
          <w:sz w:val="24"/>
          <w:lang w:bidi="ar"/>
        </w:rPr>
        <w:t>表2-1:XX省（区、市）第一个履约周期配额调整量剩余情况明细表（单位：tCO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76"/>
        <w:gridCol w:w="975"/>
        <w:gridCol w:w="1208"/>
        <w:gridCol w:w="1379"/>
        <w:gridCol w:w="863"/>
        <w:gridCol w:w="1410"/>
        <w:gridCol w:w="1710"/>
        <w:gridCol w:w="1068"/>
        <w:gridCol w:w="1396"/>
        <w:gridCol w:w="1727"/>
        <w:gridCol w:w="1502"/>
      </w:tblGrid>
      <w:tr w:rsidR="006B1054" w:rsidRPr="00531287" w:rsidTr="00596107">
        <w:trPr>
          <w:trHeight w:val="383"/>
          <w:jc w:val="center"/>
        </w:trPr>
        <w:tc>
          <w:tcPr>
            <w:tcW w:w="277" w:type="pct"/>
            <w:vMerge w:val="restart"/>
            <w:vAlign w:val="center"/>
          </w:tcPr>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序号</w:t>
            </w:r>
          </w:p>
        </w:tc>
        <w:tc>
          <w:tcPr>
            <w:tcW w:w="348" w:type="pct"/>
            <w:vMerge w:val="restart"/>
            <w:vAlign w:val="center"/>
          </w:tcPr>
          <w:p w:rsidR="006B1054" w:rsidRDefault="006B1054" w:rsidP="00596107">
            <w:pPr>
              <w:widowControl/>
              <w:adjustRightInd w:val="0"/>
              <w:snapToGrid w:val="0"/>
              <w:jc w:val="center"/>
              <w:rPr>
                <w:rFonts w:ascii="黑体" w:eastAsia="黑体" w:hAnsi="黑体"/>
                <w:bCs/>
                <w:kern w:val="0"/>
                <w:szCs w:val="21"/>
                <w:lang w:bidi="ar"/>
              </w:rPr>
            </w:pPr>
            <w:r w:rsidRPr="00531287">
              <w:rPr>
                <w:rFonts w:ascii="黑体" w:eastAsia="黑体" w:hAnsi="黑体"/>
                <w:bCs/>
                <w:kern w:val="0"/>
                <w:szCs w:val="21"/>
                <w:lang w:bidi="ar"/>
              </w:rPr>
              <w:t>重点排放</w:t>
            </w:r>
          </w:p>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单位名称</w:t>
            </w:r>
          </w:p>
        </w:tc>
        <w:tc>
          <w:tcPr>
            <w:tcW w:w="431" w:type="pct"/>
            <w:vMerge w:val="restart"/>
            <w:vAlign w:val="center"/>
          </w:tcPr>
          <w:p w:rsidR="006B1054" w:rsidRDefault="006B1054" w:rsidP="00596107">
            <w:pPr>
              <w:widowControl/>
              <w:adjustRightInd w:val="0"/>
              <w:snapToGrid w:val="0"/>
              <w:jc w:val="center"/>
              <w:rPr>
                <w:rFonts w:ascii="黑体" w:eastAsia="黑体" w:hAnsi="黑体"/>
                <w:bCs/>
                <w:kern w:val="0"/>
                <w:szCs w:val="21"/>
                <w:lang w:bidi="ar"/>
              </w:rPr>
            </w:pPr>
            <w:r w:rsidRPr="00531287">
              <w:rPr>
                <w:rFonts w:ascii="黑体" w:eastAsia="黑体" w:hAnsi="黑体"/>
                <w:bCs/>
                <w:kern w:val="0"/>
                <w:szCs w:val="21"/>
                <w:lang w:bidi="ar"/>
              </w:rPr>
              <w:t>统一社会</w:t>
            </w:r>
          </w:p>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信用代码</w:t>
            </w:r>
          </w:p>
        </w:tc>
        <w:tc>
          <w:tcPr>
            <w:tcW w:w="1303" w:type="pct"/>
            <w:gridSpan w:val="3"/>
            <w:vAlign w:val="center"/>
          </w:tcPr>
          <w:p w:rsidR="006B1054" w:rsidRPr="00531287" w:rsidRDefault="006B1054" w:rsidP="00596107">
            <w:pPr>
              <w:widowControl/>
              <w:adjustRightInd w:val="0"/>
              <w:snapToGrid w:val="0"/>
              <w:jc w:val="center"/>
              <w:rPr>
                <w:rFonts w:ascii="黑体" w:eastAsia="黑体" w:hAnsi="黑体"/>
                <w:bCs/>
                <w:kern w:val="0"/>
                <w:szCs w:val="21"/>
                <w:lang w:bidi="ar"/>
              </w:rPr>
            </w:pPr>
            <w:r w:rsidRPr="00531287">
              <w:rPr>
                <w:rFonts w:ascii="黑体" w:eastAsia="黑体" w:hAnsi="黑体"/>
                <w:bCs/>
                <w:kern w:val="0"/>
                <w:szCs w:val="21"/>
                <w:lang w:bidi="ar"/>
              </w:rPr>
              <w:t>第一个履约周期未足额</w:t>
            </w:r>
          </w:p>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清缴情况</w:t>
            </w:r>
          </w:p>
        </w:tc>
        <w:tc>
          <w:tcPr>
            <w:tcW w:w="1489" w:type="pct"/>
            <w:gridSpan w:val="3"/>
            <w:vAlign w:val="center"/>
          </w:tcPr>
          <w:p w:rsidR="006B1054" w:rsidRPr="00531287" w:rsidRDefault="006B1054" w:rsidP="00596107">
            <w:pPr>
              <w:widowControl/>
              <w:adjustRightInd w:val="0"/>
              <w:snapToGrid w:val="0"/>
              <w:jc w:val="center"/>
              <w:rPr>
                <w:rFonts w:ascii="黑体" w:eastAsia="黑体" w:hAnsi="黑体"/>
                <w:bCs/>
                <w:kern w:val="0"/>
                <w:szCs w:val="21"/>
                <w:lang w:bidi="ar"/>
              </w:rPr>
            </w:pPr>
            <w:r w:rsidRPr="00531287">
              <w:rPr>
                <w:rFonts w:ascii="黑体" w:eastAsia="黑体" w:hAnsi="黑体"/>
                <w:bCs/>
                <w:kern w:val="0"/>
                <w:szCs w:val="21"/>
                <w:lang w:bidi="ar"/>
              </w:rPr>
              <w:t>第一个履约周期监督执法</w:t>
            </w:r>
          </w:p>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核算结果调整情况</w:t>
            </w:r>
          </w:p>
        </w:tc>
        <w:tc>
          <w:tcPr>
            <w:tcW w:w="616" w:type="pct"/>
            <w:vMerge w:val="restart"/>
            <w:vAlign w:val="center"/>
          </w:tcPr>
          <w:p w:rsidR="006B1054" w:rsidRDefault="006B1054" w:rsidP="00596107">
            <w:pPr>
              <w:widowControl/>
              <w:adjustRightInd w:val="0"/>
              <w:snapToGrid w:val="0"/>
              <w:jc w:val="center"/>
              <w:rPr>
                <w:rFonts w:ascii="黑体" w:eastAsia="黑体" w:hAnsi="黑体"/>
                <w:bCs/>
                <w:kern w:val="0"/>
                <w:szCs w:val="21"/>
                <w:lang w:bidi="ar"/>
              </w:rPr>
            </w:pPr>
            <w:r w:rsidRPr="00531287">
              <w:rPr>
                <w:rFonts w:ascii="黑体" w:eastAsia="黑体" w:hAnsi="黑体"/>
                <w:bCs/>
                <w:kern w:val="0"/>
                <w:szCs w:val="21"/>
                <w:lang w:bidi="ar"/>
              </w:rPr>
              <w:t>⑦第一个履约周期</w:t>
            </w:r>
            <w:bookmarkStart w:id="0" w:name="OLE_LINK78"/>
            <w:r w:rsidRPr="00531287">
              <w:rPr>
                <w:rFonts w:ascii="黑体" w:eastAsia="黑体" w:hAnsi="黑体"/>
                <w:bCs/>
                <w:kern w:val="0"/>
                <w:szCs w:val="21"/>
                <w:lang w:bidi="ar"/>
              </w:rPr>
              <w:t>配额调整剩余待</w:t>
            </w:r>
          </w:p>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核减量</w:t>
            </w:r>
            <w:bookmarkEnd w:id="0"/>
          </w:p>
        </w:tc>
        <w:tc>
          <w:tcPr>
            <w:tcW w:w="536" w:type="pct"/>
            <w:vMerge w:val="restart"/>
            <w:vAlign w:val="center"/>
          </w:tcPr>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需要特殊说明的事项</w:t>
            </w:r>
          </w:p>
        </w:tc>
      </w:tr>
      <w:tr w:rsidR="006B1054" w:rsidRPr="00531287" w:rsidTr="00596107">
        <w:trPr>
          <w:trHeight w:val="600"/>
          <w:jc w:val="center"/>
        </w:trPr>
        <w:tc>
          <w:tcPr>
            <w:tcW w:w="277" w:type="pct"/>
            <w:vMerge/>
            <w:vAlign w:val="center"/>
          </w:tcPr>
          <w:p w:rsidR="006B1054" w:rsidRPr="00531287" w:rsidRDefault="006B1054" w:rsidP="00596107">
            <w:pPr>
              <w:widowControl/>
              <w:adjustRightInd w:val="0"/>
              <w:snapToGrid w:val="0"/>
              <w:jc w:val="center"/>
              <w:rPr>
                <w:rFonts w:ascii="黑体" w:eastAsia="黑体" w:hAnsi="黑体"/>
                <w:bCs/>
                <w:kern w:val="0"/>
                <w:szCs w:val="21"/>
              </w:rPr>
            </w:pPr>
          </w:p>
        </w:tc>
        <w:tc>
          <w:tcPr>
            <w:tcW w:w="348" w:type="pct"/>
            <w:vMerge/>
            <w:vAlign w:val="center"/>
          </w:tcPr>
          <w:p w:rsidR="006B1054" w:rsidRPr="00531287" w:rsidRDefault="006B1054" w:rsidP="00596107">
            <w:pPr>
              <w:widowControl/>
              <w:adjustRightInd w:val="0"/>
              <w:snapToGrid w:val="0"/>
              <w:jc w:val="center"/>
              <w:rPr>
                <w:rFonts w:ascii="黑体" w:eastAsia="黑体" w:hAnsi="黑体"/>
                <w:bCs/>
                <w:kern w:val="0"/>
                <w:szCs w:val="21"/>
              </w:rPr>
            </w:pPr>
          </w:p>
        </w:tc>
        <w:tc>
          <w:tcPr>
            <w:tcW w:w="431" w:type="pct"/>
            <w:vMerge/>
            <w:vAlign w:val="center"/>
          </w:tcPr>
          <w:p w:rsidR="006B1054" w:rsidRPr="00531287" w:rsidRDefault="006B1054" w:rsidP="00596107">
            <w:pPr>
              <w:widowControl/>
              <w:adjustRightInd w:val="0"/>
              <w:snapToGrid w:val="0"/>
              <w:jc w:val="center"/>
              <w:rPr>
                <w:rFonts w:ascii="黑体" w:eastAsia="黑体" w:hAnsi="黑体"/>
                <w:bCs/>
                <w:kern w:val="0"/>
                <w:szCs w:val="21"/>
              </w:rPr>
            </w:pPr>
          </w:p>
        </w:tc>
        <w:tc>
          <w:tcPr>
            <w:tcW w:w="492" w:type="pct"/>
            <w:vAlign w:val="center"/>
          </w:tcPr>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①未足额清缴配额量</w:t>
            </w:r>
          </w:p>
        </w:tc>
        <w:tc>
          <w:tcPr>
            <w:tcW w:w="308" w:type="pct"/>
            <w:vAlign w:val="center"/>
          </w:tcPr>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②已核减配额量</w:t>
            </w:r>
          </w:p>
        </w:tc>
        <w:tc>
          <w:tcPr>
            <w:tcW w:w="503" w:type="pct"/>
            <w:vAlign w:val="center"/>
          </w:tcPr>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③</w:t>
            </w:r>
            <w:bookmarkStart w:id="1" w:name="OLE_LINK37"/>
            <w:r w:rsidRPr="00531287">
              <w:rPr>
                <w:rFonts w:ascii="黑体" w:eastAsia="黑体" w:hAnsi="黑体"/>
                <w:bCs/>
                <w:kern w:val="0"/>
                <w:szCs w:val="21"/>
                <w:lang w:bidi="ar"/>
              </w:rPr>
              <w:t>剩余待核减配额量</w:t>
            </w:r>
            <w:bookmarkEnd w:id="1"/>
          </w:p>
        </w:tc>
        <w:tc>
          <w:tcPr>
            <w:tcW w:w="610" w:type="pct"/>
            <w:vAlign w:val="center"/>
          </w:tcPr>
          <w:p w:rsidR="006B1054" w:rsidRDefault="006B1054" w:rsidP="00596107">
            <w:pPr>
              <w:widowControl/>
              <w:adjustRightInd w:val="0"/>
              <w:snapToGrid w:val="0"/>
              <w:jc w:val="center"/>
              <w:rPr>
                <w:rFonts w:ascii="黑体" w:eastAsia="黑体" w:hAnsi="黑体"/>
                <w:bCs/>
                <w:kern w:val="0"/>
                <w:szCs w:val="21"/>
                <w:lang w:bidi="ar"/>
              </w:rPr>
            </w:pPr>
            <w:r w:rsidRPr="00531287">
              <w:rPr>
                <w:rFonts w:ascii="黑体" w:eastAsia="黑体" w:hAnsi="黑体"/>
                <w:bCs/>
                <w:kern w:val="0"/>
                <w:szCs w:val="21"/>
                <w:lang w:bidi="ar"/>
              </w:rPr>
              <w:t>④监督执法核算</w:t>
            </w:r>
          </w:p>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结果调整配额量</w:t>
            </w:r>
          </w:p>
        </w:tc>
        <w:tc>
          <w:tcPr>
            <w:tcW w:w="381" w:type="pct"/>
            <w:vAlign w:val="center"/>
          </w:tcPr>
          <w:p w:rsidR="006B1054" w:rsidRDefault="006B1054" w:rsidP="00596107">
            <w:pPr>
              <w:widowControl/>
              <w:adjustRightInd w:val="0"/>
              <w:snapToGrid w:val="0"/>
              <w:jc w:val="center"/>
              <w:rPr>
                <w:rFonts w:ascii="黑体" w:eastAsia="黑体" w:hAnsi="黑体"/>
                <w:bCs/>
                <w:kern w:val="0"/>
                <w:szCs w:val="21"/>
                <w:lang w:bidi="ar"/>
              </w:rPr>
            </w:pPr>
            <w:bookmarkStart w:id="2" w:name="OLE_LINK48"/>
            <w:r w:rsidRPr="00531287">
              <w:rPr>
                <w:rFonts w:ascii="黑体" w:eastAsia="黑体" w:hAnsi="黑体"/>
                <w:bCs/>
                <w:kern w:val="0"/>
                <w:szCs w:val="21"/>
                <w:lang w:bidi="ar"/>
              </w:rPr>
              <w:t>⑤</w:t>
            </w:r>
            <w:bookmarkEnd w:id="2"/>
            <w:r w:rsidRPr="00531287">
              <w:rPr>
                <w:rFonts w:ascii="黑体" w:eastAsia="黑体" w:hAnsi="黑体"/>
                <w:bCs/>
                <w:kern w:val="0"/>
                <w:szCs w:val="21"/>
                <w:lang w:bidi="ar"/>
              </w:rPr>
              <w:t>已核减</w:t>
            </w:r>
          </w:p>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配额量</w:t>
            </w:r>
          </w:p>
        </w:tc>
        <w:tc>
          <w:tcPr>
            <w:tcW w:w="498" w:type="pct"/>
            <w:vAlign w:val="center"/>
          </w:tcPr>
          <w:p w:rsidR="006B1054" w:rsidRDefault="006B1054" w:rsidP="00596107">
            <w:pPr>
              <w:widowControl/>
              <w:adjustRightInd w:val="0"/>
              <w:snapToGrid w:val="0"/>
              <w:jc w:val="center"/>
              <w:rPr>
                <w:rFonts w:ascii="黑体" w:eastAsia="黑体" w:hAnsi="黑体"/>
                <w:bCs/>
                <w:kern w:val="0"/>
                <w:szCs w:val="21"/>
                <w:lang w:bidi="ar"/>
              </w:rPr>
            </w:pPr>
            <w:r w:rsidRPr="00531287">
              <w:rPr>
                <w:rFonts w:ascii="黑体" w:eastAsia="黑体" w:hAnsi="黑体"/>
                <w:bCs/>
                <w:kern w:val="0"/>
                <w:szCs w:val="21"/>
                <w:lang w:bidi="ar"/>
              </w:rPr>
              <w:t>⑥剩余待核减</w:t>
            </w:r>
          </w:p>
          <w:p w:rsidR="006B1054" w:rsidRPr="00531287" w:rsidRDefault="006B1054" w:rsidP="00596107">
            <w:pPr>
              <w:widowControl/>
              <w:adjustRightInd w:val="0"/>
              <w:snapToGrid w:val="0"/>
              <w:jc w:val="center"/>
              <w:rPr>
                <w:rFonts w:ascii="黑体" w:eastAsia="黑体" w:hAnsi="黑体"/>
                <w:bCs/>
                <w:kern w:val="0"/>
                <w:szCs w:val="21"/>
              </w:rPr>
            </w:pPr>
            <w:r w:rsidRPr="00531287">
              <w:rPr>
                <w:rFonts w:ascii="黑体" w:eastAsia="黑体" w:hAnsi="黑体"/>
                <w:bCs/>
                <w:kern w:val="0"/>
                <w:szCs w:val="21"/>
                <w:lang w:bidi="ar"/>
              </w:rPr>
              <w:t>配额量</w:t>
            </w:r>
          </w:p>
        </w:tc>
        <w:tc>
          <w:tcPr>
            <w:tcW w:w="616" w:type="pct"/>
            <w:vMerge/>
            <w:vAlign w:val="center"/>
          </w:tcPr>
          <w:p w:rsidR="006B1054" w:rsidRPr="00531287" w:rsidRDefault="006B1054" w:rsidP="00596107">
            <w:pPr>
              <w:widowControl/>
              <w:adjustRightInd w:val="0"/>
              <w:snapToGrid w:val="0"/>
              <w:jc w:val="center"/>
              <w:rPr>
                <w:rFonts w:ascii="黑体" w:eastAsia="黑体" w:hAnsi="黑体"/>
                <w:bCs/>
                <w:kern w:val="0"/>
                <w:szCs w:val="21"/>
              </w:rPr>
            </w:pPr>
          </w:p>
        </w:tc>
        <w:tc>
          <w:tcPr>
            <w:tcW w:w="536" w:type="pct"/>
            <w:vMerge/>
            <w:vAlign w:val="center"/>
          </w:tcPr>
          <w:p w:rsidR="006B1054" w:rsidRPr="00531287" w:rsidRDefault="006B1054" w:rsidP="00596107">
            <w:pPr>
              <w:widowControl/>
              <w:adjustRightInd w:val="0"/>
              <w:snapToGrid w:val="0"/>
              <w:jc w:val="center"/>
              <w:rPr>
                <w:rFonts w:ascii="黑体" w:eastAsia="黑体" w:hAnsi="黑体"/>
                <w:bCs/>
                <w:kern w:val="0"/>
                <w:szCs w:val="21"/>
              </w:rPr>
            </w:pPr>
          </w:p>
        </w:tc>
      </w:tr>
      <w:tr w:rsidR="006B1054" w:rsidRPr="00531287" w:rsidTr="00596107">
        <w:trPr>
          <w:trHeight w:val="397"/>
          <w:jc w:val="center"/>
        </w:trPr>
        <w:tc>
          <w:tcPr>
            <w:tcW w:w="277" w:type="pct"/>
            <w:vAlign w:val="center"/>
          </w:tcPr>
          <w:p w:rsidR="006B1054" w:rsidRPr="00531287" w:rsidRDefault="006B1054" w:rsidP="00596107">
            <w:pPr>
              <w:widowControl/>
              <w:jc w:val="center"/>
              <w:rPr>
                <w:rFonts w:ascii="宋体" w:hAnsi="宋体"/>
                <w:bCs/>
                <w:kern w:val="0"/>
                <w:szCs w:val="21"/>
              </w:rPr>
            </w:pPr>
            <w:r w:rsidRPr="00531287">
              <w:rPr>
                <w:rFonts w:ascii="宋体" w:hAnsi="宋体"/>
                <w:bCs/>
                <w:kern w:val="0"/>
                <w:szCs w:val="21"/>
                <w:lang w:bidi="ar"/>
              </w:rPr>
              <w:t>1</w:t>
            </w:r>
          </w:p>
        </w:tc>
        <w:tc>
          <w:tcPr>
            <w:tcW w:w="348" w:type="pct"/>
            <w:vAlign w:val="center"/>
          </w:tcPr>
          <w:p w:rsidR="006B1054" w:rsidRPr="00531287" w:rsidRDefault="006B1054" w:rsidP="00596107">
            <w:pPr>
              <w:widowControl/>
              <w:jc w:val="center"/>
              <w:rPr>
                <w:rFonts w:ascii="宋体" w:hAnsi="宋体"/>
                <w:bCs/>
                <w:kern w:val="0"/>
                <w:szCs w:val="21"/>
              </w:rPr>
            </w:pPr>
          </w:p>
        </w:tc>
        <w:tc>
          <w:tcPr>
            <w:tcW w:w="431" w:type="pct"/>
            <w:vAlign w:val="center"/>
          </w:tcPr>
          <w:p w:rsidR="006B1054" w:rsidRPr="00531287" w:rsidRDefault="006B1054" w:rsidP="00596107">
            <w:pPr>
              <w:widowControl/>
              <w:jc w:val="center"/>
              <w:rPr>
                <w:rFonts w:ascii="宋体" w:hAnsi="宋体"/>
                <w:bCs/>
                <w:kern w:val="0"/>
                <w:szCs w:val="21"/>
              </w:rPr>
            </w:pPr>
          </w:p>
        </w:tc>
        <w:tc>
          <w:tcPr>
            <w:tcW w:w="492" w:type="pct"/>
            <w:vAlign w:val="center"/>
          </w:tcPr>
          <w:p w:rsidR="006B1054" w:rsidRPr="00531287" w:rsidRDefault="006B1054" w:rsidP="00596107">
            <w:pPr>
              <w:widowControl/>
              <w:jc w:val="center"/>
              <w:rPr>
                <w:rFonts w:ascii="宋体" w:hAnsi="宋体"/>
                <w:bCs/>
                <w:kern w:val="0"/>
                <w:szCs w:val="21"/>
              </w:rPr>
            </w:pPr>
          </w:p>
        </w:tc>
        <w:tc>
          <w:tcPr>
            <w:tcW w:w="308" w:type="pct"/>
            <w:vAlign w:val="center"/>
          </w:tcPr>
          <w:p w:rsidR="006B1054" w:rsidRPr="00531287" w:rsidRDefault="006B1054" w:rsidP="00596107">
            <w:pPr>
              <w:widowControl/>
              <w:jc w:val="center"/>
              <w:rPr>
                <w:rFonts w:ascii="宋体" w:hAnsi="宋体"/>
                <w:bCs/>
                <w:kern w:val="0"/>
                <w:szCs w:val="21"/>
              </w:rPr>
            </w:pPr>
          </w:p>
        </w:tc>
        <w:tc>
          <w:tcPr>
            <w:tcW w:w="503" w:type="pct"/>
            <w:vAlign w:val="center"/>
          </w:tcPr>
          <w:p w:rsidR="006B1054" w:rsidRPr="00531287" w:rsidRDefault="006B1054" w:rsidP="00596107">
            <w:pPr>
              <w:widowControl/>
              <w:jc w:val="center"/>
              <w:rPr>
                <w:rFonts w:ascii="宋体" w:hAnsi="宋体"/>
                <w:bCs/>
                <w:kern w:val="0"/>
                <w:szCs w:val="21"/>
              </w:rPr>
            </w:pPr>
          </w:p>
        </w:tc>
        <w:tc>
          <w:tcPr>
            <w:tcW w:w="610" w:type="pct"/>
            <w:vAlign w:val="center"/>
          </w:tcPr>
          <w:p w:rsidR="006B1054" w:rsidRPr="00531287" w:rsidRDefault="006B1054" w:rsidP="00596107">
            <w:pPr>
              <w:widowControl/>
              <w:jc w:val="center"/>
              <w:rPr>
                <w:rFonts w:ascii="宋体" w:hAnsi="宋体"/>
                <w:bCs/>
                <w:kern w:val="0"/>
                <w:szCs w:val="21"/>
              </w:rPr>
            </w:pPr>
          </w:p>
        </w:tc>
        <w:tc>
          <w:tcPr>
            <w:tcW w:w="381" w:type="pct"/>
            <w:vAlign w:val="center"/>
          </w:tcPr>
          <w:p w:rsidR="006B1054" w:rsidRPr="00531287" w:rsidRDefault="006B1054" w:rsidP="00596107">
            <w:pPr>
              <w:widowControl/>
              <w:jc w:val="center"/>
              <w:rPr>
                <w:rFonts w:ascii="宋体" w:hAnsi="宋体"/>
                <w:bCs/>
                <w:kern w:val="0"/>
                <w:szCs w:val="21"/>
              </w:rPr>
            </w:pPr>
          </w:p>
        </w:tc>
        <w:tc>
          <w:tcPr>
            <w:tcW w:w="498" w:type="pct"/>
            <w:noWrap/>
            <w:vAlign w:val="center"/>
          </w:tcPr>
          <w:p w:rsidR="006B1054" w:rsidRPr="00531287" w:rsidRDefault="006B1054" w:rsidP="00596107">
            <w:pPr>
              <w:widowControl/>
              <w:jc w:val="center"/>
              <w:rPr>
                <w:rFonts w:ascii="宋体" w:hAnsi="宋体"/>
                <w:bCs/>
                <w:kern w:val="0"/>
                <w:szCs w:val="21"/>
              </w:rPr>
            </w:pPr>
          </w:p>
        </w:tc>
        <w:tc>
          <w:tcPr>
            <w:tcW w:w="616" w:type="pct"/>
            <w:vAlign w:val="center"/>
          </w:tcPr>
          <w:p w:rsidR="006B1054" w:rsidRPr="00531287" w:rsidRDefault="006B1054" w:rsidP="00596107">
            <w:pPr>
              <w:widowControl/>
              <w:jc w:val="center"/>
              <w:rPr>
                <w:rFonts w:ascii="宋体" w:hAnsi="宋体"/>
                <w:bCs/>
                <w:kern w:val="0"/>
                <w:szCs w:val="21"/>
              </w:rPr>
            </w:pPr>
          </w:p>
        </w:tc>
        <w:tc>
          <w:tcPr>
            <w:tcW w:w="536" w:type="pct"/>
            <w:noWrap/>
            <w:vAlign w:val="center"/>
          </w:tcPr>
          <w:p w:rsidR="006B1054" w:rsidRPr="00531287" w:rsidRDefault="006B1054" w:rsidP="00596107">
            <w:pPr>
              <w:widowControl/>
              <w:jc w:val="center"/>
              <w:rPr>
                <w:rFonts w:ascii="宋体" w:hAnsi="宋体"/>
                <w:bCs/>
                <w:kern w:val="0"/>
                <w:szCs w:val="21"/>
              </w:rPr>
            </w:pPr>
          </w:p>
        </w:tc>
      </w:tr>
      <w:tr w:rsidR="006B1054" w:rsidRPr="00531287" w:rsidTr="00596107">
        <w:trPr>
          <w:trHeight w:val="397"/>
          <w:jc w:val="center"/>
        </w:trPr>
        <w:tc>
          <w:tcPr>
            <w:tcW w:w="277" w:type="pct"/>
            <w:vAlign w:val="center"/>
          </w:tcPr>
          <w:p w:rsidR="006B1054" w:rsidRPr="00531287" w:rsidRDefault="006B1054" w:rsidP="00596107">
            <w:pPr>
              <w:widowControl/>
              <w:jc w:val="center"/>
              <w:rPr>
                <w:rFonts w:ascii="宋体" w:hAnsi="宋体"/>
                <w:bCs/>
                <w:kern w:val="0"/>
                <w:szCs w:val="21"/>
              </w:rPr>
            </w:pPr>
            <w:r w:rsidRPr="00531287">
              <w:rPr>
                <w:rFonts w:ascii="宋体" w:hAnsi="宋体"/>
                <w:bCs/>
                <w:kern w:val="0"/>
                <w:szCs w:val="21"/>
                <w:lang w:bidi="ar"/>
              </w:rPr>
              <w:t>2</w:t>
            </w:r>
          </w:p>
        </w:tc>
        <w:tc>
          <w:tcPr>
            <w:tcW w:w="348" w:type="pct"/>
            <w:vAlign w:val="center"/>
          </w:tcPr>
          <w:p w:rsidR="006B1054" w:rsidRPr="00531287" w:rsidRDefault="006B1054" w:rsidP="00596107">
            <w:pPr>
              <w:widowControl/>
              <w:jc w:val="center"/>
              <w:rPr>
                <w:rFonts w:ascii="宋体" w:hAnsi="宋体"/>
                <w:bCs/>
                <w:kern w:val="0"/>
                <w:szCs w:val="21"/>
              </w:rPr>
            </w:pPr>
          </w:p>
        </w:tc>
        <w:tc>
          <w:tcPr>
            <w:tcW w:w="431" w:type="pct"/>
            <w:vAlign w:val="center"/>
          </w:tcPr>
          <w:p w:rsidR="006B1054" w:rsidRPr="00531287" w:rsidRDefault="006B1054" w:rsidP="00596107">
            <w:pPr>
              <w:widowControl/>
              <w:jc w:val="center"/>
              <w:rPr>
                <w:rFonts w:ascii="宋体" w:hAnsi="宋体"/>
                <w:bCs/>
                <w:kern w:val="0"/>
                <w:szCs w:val="21"/>
              </w:rPr>
            </w:pPr>
          </w:p>
        </w:tc>
        <w:tc>
          <w:tcPr>
            <w:tcW w:w="492" w:type="pct"/>
            <w:vAlign w:val="center"/>
          </w:tcPr>
          <w:p w:rsidR="006B1054" w:rsidRPr="00531287" w:rsidRDefault="006B1054" w:rsidP="00596107">
            <w:pPr>
              <w:widowControl/>
              <w:jc w:val="center"/>
              <w:rPr>
                <w:rFonts w:ascii="宋体" w:hAnsi="宋体"/>
                <w:bCs/>
                <w:kern w:val="0"/>
                <w:szCs w:val="21"/>
              </w:rPr>
            </w:pPr>
          </w:p>
        </w:tc>
        <w:tc>
          <w:tcPr>
            <w:tcW w:w="308" w:type="pct"/>
            <w:vAlign w:val="center"/>
          </w:tcPr>
          <w:p w:rsidR="006B1054" w:rsidRPr="00531287" w:rsidRDefault="006B1054" w:rsidP="00596107">
            <w:pPr>
              <w:widowControl/>
              <w:jc w:val="center"/>
              <w:rPr>
                <w:rFonts w:ascii="宋体" w:hAnsi="宋体"/>
                <w:bCs/>
                <w:kern w:val="0"/>
                <w:szCs w:val="21"/>
              </w:rPr>
            </w:pPr>
          </w:p>
        </w:tc>
        <w:tc>
          <w:tcPr>
            <w:tcW w:w="503" w:type="pct"/>
            <w:vAlign w:val="center"/>
          </w:tcPr>
          <w:p w:rsidR="006B1054" w:rsidRPr="00531287" w:rsidRDefault="006B1054" w:rsidP="00596107">
            <w:pPr>
              <w:widowControl/>
              <w:jc w:val="center"/>
              <w:rPr>
                <w:rFonts w:ascii="宋体" w:hAnsi="宋体"/>
                <w:bCs/>
                <w:kern w:val="0"/>
                <w:szCs w:val="21"/>
              </w:rPr>
            </w:pPr>
          </w:p>
        </w:tc>
        <w:tc>
          <w:tcPr>
            <w:tcW w:w="610" w:type="pct"/>
            <w:vAlign w:val="center"/>
          </w:tcPr>
          <w:p w:rsidR="006B1054" w:rsidRPr="00531287" w:rsidRDefault="006B1054" w:rsidP="00596107">
            <w:pPr>
              <w:widowControl/>
              <w:jc w:val="center"/>
              <w:rPr>
                <w:rFonts w:ascii="宋体" w:hAnsi="宋体"/>
                <w:bCs/>
                <w:kern w:val="0"/>
                <w:szCs w:val="21"/>
              </w:rPr>
            </w:pPr>
          </w:p>
        </w:tc>
        <w:tc>
          <w:tcPr>
            <w:tcW w:w="381" w:type="pct"/>
            <w:vAlign w:val="center"/>
          </w:tcPr>
          <w:p w:rsidR="006B1054" w:rsidRPr="00531287" w:rsidRDefault="006B1054" w:rsidP="00596107">
            <w:pPr>
              <w:widowControl/>
              <w:jc w:val="center"/>
              <w:rPr>
                <w:rFonts w:ascii="宋体" w:hAnsi="宋体"/>
                <w:bCs/>
                <w:kern w:val="0"/>
                <w:szCs w:val="21"/>
              </w:rPr>
            </w:pPr>
          </w:p>
        </w:tc>
        <w:tc>
          <w:tcPr>
            <w:tcW w:w="498" w:type="pct"/>
            <w:noWrap/>
            <w:vAlign w:val="center"/>
          </w:tcPr>
          <w:p w:rsidR="006B1054" w:rsidRPr="00531287" w:rsidRDefault="006B1054" w:rsidP="00596107">
            <w:pPr>
              <w:widowControl/>
              <w:jc w:val="center"/>
              <w:rPr>
                <w:rFonts w:ascii="宋体" w:hAnsi="宋体"/>
                <w:bCs/>
                <w:kern w:val="0"/>
                <w:szCs w:val="21"/>
              </w:rPr>
            </w:pPr>
          </w:p>
        </w:tc>
        <w:tc>
          <w:tcPr>
            <w:tcW w:w="616" w:type="pct"/>
            <w:vAlign w:val="center"/>
          </w:tcPr>
          <w:p w:rsidR="006B1054" w:rsidRPr="00531287" w:rsidRDefault="006B1054" w:rsidP="00596107">
            <w:pPr>
              <w:widowControl/>
              <w:jc w:val="center"/>
              <w:rPr>
                <w:rFonts w:ascii="宋体" w:hAnsi="宋体"/>
                <w:bCs/>
                <w:kern w:val="0"/>
                <w:szCs w:val="21"/>
              </w:rPr>
            </w:pPr>
          </w:p>
        </w:tc>
        <w:tc>
          <w:tcPr>
            <w:tcW w:w="536" w:type="pct"/>
            <w:noWrap/>
            <w:vAlign w:val="center"/>
          </w:tcPr>
          <w:p w:rsidR="006B1054" w:rsidRPr="00531287" w:rsidRDefault="006B1054" w:rsidP="00596107">
            <w:pPr>
              <w:widowControl/>
              <w:jc w:val="center"/>
              <w:rPr>
                <w:rFonts w:ascii="宋体" w:hAnsi="宋体"/>
                <w:bCs/>
                <w:kern w:val="0"/>
                <w:szCs w:val="21"/>
              </w:rPr>
            </w:pPr>
          </w:p>
        </w:tc>
      </w:tr>
      <w:tr w:rsidR="006B1054" w:rsidRPr="00531287" w:rsidTr="00596107">
        <w:trPr>
          <w:trHeight w:val="397"/>
          <w:jc w:val="center"/>
        </w:trPr>
        <w:tc>
          <w:tcPr>
            <w:tcW w:w="277" w:type="pct"/>
            <w:vAlign w:val="center"/>
          </w:tcPr>
          <w:p w:rsidR="006B1054" w:rsidRPr="00531287" w:rsidRDefault="006B1054" w:rsidP="00596107">
            <w:pPr>
              <w:widowControl/>
              <w:jc w:val="center"/>
              <w:rPr>
                <w:rFonts w:ascii="宋体" w:hAnsi="宋体"/>
                <w:bCs/>
                <w:kern w:val="0"/>
                <w:szCs w:val="21"/>
              </w:rPr>
            </w:pPr>
            <w:r w:rsidRPr="00531287">
              <w:rPr>
                <w:rFonts w:ascii="宋体" w:hAnsi="宋体"/>
                <w:bCs/>
                <w:kern w:val="0"/>
                <w:szCs w:val="21"/>
                <w:lang w:bidi="ar"/>
              </w:rPr>
              <w:t>…</w:t>
            </w:r>
          </w:p>
        </w:tc>
        <w:tc>
          <w:tcPr>
            <w:tcW w:w="348" w:type="pct"/>
            <w:vAlign w:val="center"/>
          </w:tcPr>
          <w:p w:rsidR="006B1054" w:rsidRPr="00531287" w:rsidRDefault="006B1054" w:rsidP="00596107">
            <w:pPr>
              <w:widowControl/>
              <w:jc w:val="center"/>
              <w:rPr>
                <w:rFonts w:ascii="宋体" w:hAnsi="宋体"/>
                <w:bCs/>
                <w:kern w:val="0"/>
                <w:szCs w:val="21"/>
              </w:rPr>
            </w:pPr>
          </w:p>
        </w:tc>
        <w:tc>
          <w:tcPr>
            <w:tcW w:w="431" w:type="pct"/>
            <w:vAlign w:val="center"/>
          </w:tcPr>
          <w:p w:rsidR="006B1054" w:rsidRPr="00531287" w:rsidRDefault="006B1054" w:rsidP="00596107">
            <w:pPr>
              <w:widowControl/>
              <w:jc w:val="center"/>
              <w:rPr>
                <w:rFonts w:ascii="宋体" w:hAnsi="宋体"/>
                <w:bCs/>
                <w:kern w:val="0"/>
                <w:szCs w:val="21"/>
              </w:rPr>
            </w:pPr>
          </w:p>
        </w:tc>
        <w:tc>
          <w:tcPr>
            <w:tcW w:w="492" w:type="pct"/>
            <w:vAlign w:val="center"/>
          </w:tcPr>
          <w:p w:rsidR="006B1054" w:rsidRPr="00531287" w:rsidRDefault="006B1054" w:rsidP="00596107">
            <w:pPr>
              <w:widowControl/>
              <w:jc w:val="center"/>
              <w:rPr>
                <w:rFonts w:ascii="宋体" w:hAnsi="宋体"/>
                <w:bCs/>
                <w:kern w:val="0"/>
                <w:szCs w:val="21"/>
              </w:rPr>
            </w:pPr>
          </w:p>
        </w:tc>
        <w:tc>
          <w:tcPr>
            <w:tcW w:w="308" w:type="pct"/>
            <w:vAlign w:val="center"/>
          </w:tcPr>
          <w:p w:rsidR="006B1054" w:rsidRPr="00531287" w:rsidRDefault="006B1054" w:rsidP="00596107">
            <w:pPr>
              <w:widowControl/>
              <w:jc w:val="center"/>
              <w:rPr>
                <w:rFonts w:ascii="宋体" w:hAnsi="宋体"/>
                <w:bCs/>
                <w:kern w:val="0"/>
                <w:szCs w:val="21"/>
              </w:rPr>
            </w:pPr>
          </w:p>
        </w:tc>
        <w:tc>
          <w:tcPr>
            <w:tcW w:w="503" w:type="pct"/>
            <w:vAlign w:val="center"/>
          </w:tcPr>
          <w:p w:rsidR="006B1054" w:rsidRPr="00531287" w:rsidRDefault="006B1054" w:rsidP="00596107">
            <w:pPr>
              <w:widowControl/>
              <w:jc w:val="center"/>
              <w:rPr>
                <w:rFonts w:ascii="宋体" w:hAnsi="宋体"/>
                <w:bCs/>
                <w:kern w:val="0"/>
                <w:szCs w:val="21"/>
              </w:rPr>
            </w:pPr>
          </w:p>
        </w:tc>
        <w:tc>
          <w:tcPr>
            <w:tcW w:w="610" w:type="pct"/>
            <w:vAlign w:val="center"/>
          </w:tcPr>
          <w:p w:rsidR="006B1054" w:rsidRPr="00531287" w:rsidRDefault="006B1054" w:rsidP="00596107">
            <w:pPr>
              <w:widowControl/>
              <w:jc w:val="center"/>
              <w:rPr>
                <w:rFonts w:ascii="宋体" w:hAnsi="宋体"/>
                <w:bCs/>
                <w:kern w:val="0"/>
                <w:szCs w:val="21"/>
              </w:rPr>
            </w:pPr>
          </w:p>
        </w:tc>
        <w:tc>
          <w:tcPr>
            <w:tcW w:w="381" w:type="pct"/>
            <w:vAlign w:val="center"/>
          </w:tcPr>
          <w:p w:rsidR="006B1054" w:rsidRPr="00531287" w:rsidRDefault="006B1054" w:rsidP="00596107">
            <w:pPr>
              <w:widowControl/>
              <w:jc w:val="center"/>
              <w:rPr>
                <w:rFonts w:ascii="宋体" w:hAnsi="宋体"/>
                <w:bCs/>
                <w:kern w:val="0"/>
                <w:szCs w:val="21"/>
              </w:rPr>
            </w:pPr>
          </w:p>
        </w:tc>
        <w:tc>
          <w:tcPr>
            <w:tcW w:w="498" w:type="pct"/>
            <w:noWrap/>
            <w:vAlign w:val="center"/>
          </w:tcPr>
          <w:p w:rsidR="006B1054" w:rsidRPr="00531287" w:rsidRDefault="006B1054" w:rsidP="00596107">
            <w:pPr>
              <w:widowControl/>
              <w:jc w:val="center"/>
              <w:rPr>
                <w:rFonts w:ascii="宋体" w:hAnsi="宋体"/>
                <w:bCs/>
                <w:kern w:val="0"/>
                <w:szCs w:val="21"/>
              </w:rPr>
            </w:pPr>
          </w:p>
        </w:tc>
        <w:tc>
          <w:tcPr>
            <w:tcW w:w="616" w:type="pct"/>
            <w:vAlign w:val="center"/>
          </w:tcPr>
          <w:p w:rsidR="006B1054" w:rsidRPr="00531287" w:rsidRDefault="006B1054" w:rsidP="00596107">
            <w:pPr>
              <w:widowControl/>
              <w:jc w:val="center"/>
              <w:rPr>
                <w:rFonts w:ascii="宋体" w:hAnsi="宋体"/>
                <w:bCs/>
                <w:kern w:val="0"/>
                <w:szCs w:val="21"/>
              </w:rPr>
            </w:pPr>
          </w:p>
        </w:tc>
        <w:tc>
          <w:tcPr>
            <w:tcW w:w="536" w:type="pct"/>
            <w:noWrap/>
            <w:vAlign w:val="center"/>
          </w:tcPr>
          <w:p w:rsidR="006B1054" w:rsidRPr="00531287" w:rsidRDefault="006B1054" w:rsidP="00596107">
            <w:pPr>
              <w:widowControl/>
              <w:jc w:val="center"/>
              <w:rPr>
                <w:rFonts w:ascii="宋体" w:hAnsi="宋体"/>
                <w:bCs/>
                <w:kern w:val="0"/>
                <w:szCs w:val="21"/>
              </w:rPr>
            </w:pPr>
          </w:p>
        </w:tc>
      </w:tr>
      <w:tr w:rsidR="006B1054" w:rsidRPr="00531287" w:rsidTr="00596107">
        <w:trPr>
          <w:trHeight w:val="397"/>
          <w:jc w:val="center"/>
        </w:trPr>
        <w:tc>
          <w:tcPr>
            <w:tcW w:w="1056" w:type="pct"/>
            <w:gridSpan w:val="3"/>
            <w:vAlign w:val="center"/>
          </w:tcPr>
          <w:p w:rsidR="006B1054" w:rsidRPr="00494B3A" w:rsidRDefault="006B1054" w:rsidP="00596107">
            <w:pPr>
              <w:widowControl/>
              <w:jc w:val="center"/>
              <w:rPr>
                <w:rFonts w:ascii="宋体" w:hAnsi="宋体"/>
                <w:b/>
                <w:bCs/>
                <w:kern w:val="0"/>
                <w:szCs w:val="21"/>
              </w:rPr>
            </w:pPr>
            <w:r w:rsidRPr="00494B3A">
              <w:rPr>
                <w:rFonts w:ascii="宋体" w:hAnsi="宋体"/>
                <w:b/>
                <w:bCs/>
                <w:kern w:val="0"/>
                <w:szCs w:val="21"/>
                <w:lang w:bidi="ar"/>
              </w:rPr>
              <w:t>全省（区、市）合计</w:t>
            </w:r>
          </w:p>
        </w:tc>
        <w:tc>
          <w:tcPr>
            <w:tcW w:w="492" w:type="pct"/>
            <w:vAlign w:val="center"/>
          </w:tcPr>
          <w:p w:rsidR="006B1054" w:rsidRPr="00531287" w:rsidRDefault="006B1054" w:rsidP="00596107">
            <w:pPr>
              <w:widowControl/>
              <w:jc w:val="center"/>
              <w:rPr>
                <w:rFonts w:ascii="宋体" w:hAnsi="宋体"/>
                <w:bCs/>
                <w:kern w:val="0"/>
                <w:szCs w:val="21"/>
              </w:rPr>
            </w:pPr>
          </w:p>
        </w:tc>
        <w:tc>
          <w:tcPr>
            <w:tcW w:w="308" w:type="pct"/>
            <w:vAlign w:val="center"/>
          </w:tcPr>
          <w:p w:rsidR="006B1054" w:rsidRPr="00531287" w:rsidRDefault="006B1054" w:rsidP="00596107">
            <w:pPr>
              <w:widowControl/>
              <w:jc w:val="center"/>
              <w:rPr>
                <w:rFonts w:ascii="宋体" w:hAnsi="宋体"/>
                <w:bCs/>
                <w:kern w:val="0"/>
                <w:szCs w:val="21"/>
              </w:rPr>
            </w:pPr>
          </w:p>
        </w:tc>
        <w:tc>
          <w:tcPr>
            <w:tcW w:w="503" w:type="pct"/>
            <w:vAlign w:val="center"/>
          </w:tcPr>
          <w:p w:rsidR="006B1054" w:rsidRPr="00531287" w:rsidRDefault="006B1054" w:rsidP="00596107">
            <w:pPr>
              <w:widowControl/>
              <w:jc w:val="center"/>
              <w:rPr>
                <w:rFonts w:ascii="宋体" w:hAnsi="宋体"/>
                <w:bCs/>
                <w:kern w:val="0"/>
                <w:szCs w:val="21"/>
              </w:rPr>
            </w:pPr>
          </w:p>
        </w:tc>
        <w:tc>
          <w:tcPr>
            <w:tcW w:w="610" w:type="pct"/>
            <w:vAlign w:val="center"/>
          </w:tcPr>
          <w:p w:rsidR="006B1054" w:rsidRPr="00531287" w:rsidRDefault="006B1054" w:rsidP="00596107">
            <w:pPr>
              <w:widowControl/>
              <w:jc w:val="center"/>
              <w:rPr>
                <w:rFonts w:ascii="宋体" w:hAnsi="宋体"/>
                <w:bCs/>
                <w:kern w:val="0"/>
                <w:szCs w:val="21"/>
              </w:rPr>
            </w:pPr>
          </w:p>
        </w:tc>
        <w:tc>
          <w:tcPr>
            <w:tcW w:w="381" w:type="pct"/>
            <w:vAlign w:val="center"/>
          </w:tcPr>
          <w:p w:rsidR="006B1054" w:rsidRPr="00531287" w:rsidRDefault="006B1054" w:rsidP="00596107">
            <w:pPr>
              <w:widowControl/>
              <w:jc w:val="center"/>
              <w:rPr>
                <w:rFonts w:ascii="宋体" w:hAnsi="宋体"/>
                <w:bCs/>
                <w:kern w:val="0"/>
                <w:szCs w:val="21"/>
              </w:rPr>
            </w:pPr>
          </w:p>
        </w:tc>
        <w:tc>
          <w:tcPr>
            <w:tcW w:w="498" w:type="pct"/>
            <w:noWrap/>
            <w:vAlign w:val="center"/>
          </w:tcPr>
          <w:p w:rsidR="006B1054" w:rsidRPr="00531287" w:rsidRDefault="006B1054" w:rsidP="00596107">
            <w:pPr>
              <w:widowControl/>
              <w:jc w:val="center"/>
              <w:rPr>
                <w:rFonts w:ascii="宋体" w:hAnsi="宋体"/>
                <w:bCs/>
                <w:kern w:val="0"/>
                <w:szCs w:val="21"/>
              </w:rPr>
            </w:pPr>
          </w:p>
        </w:tc>
        <w:tc>
          <w:tcPr>
            <w:tcW w:w="616" w:type="pct"/>
            <w:vAlign w:val="center"/>
          </w:tcPr>
          <w:p w:rsidR="006B1054" w:rsidRPr="00531287" w:rsidRDefault="006B1054" w:rsidP="00596107">
            <w:pPr>
              <w:widowControl/>
              <w:jc w:val="center"/>
              <w:rPr>
                <w:rFonts w:ascii="宋体" w:hAnsi="宋体"/>
                <w:bCs/>
                <w:kern w:val="0"/>
                <w:szCs w:val="21"/>
              </w:rPr>
            </w:pPr>
          </w:p>
        </w:tc>
        <w:tc>
          <w:tcPr>
            <w:tcW w:w="536" w:type="pct"/>
            <w:noWrap/>
            <w:vAlign w:val="center"/>
          </w:tcPr>
          <w:p w:rsidR="006B1054" w:rsidRPr="00531287" w:rsidRDefault="006B1054" w:rsidP="00596107">
            <w:pPr>
              <w:widowControl/>
              <w:jc w:val="center"/>
              <w:rPr>
                <w:rFonts w:ascii="宋体" w:hAnsi="宋体"/>
                <w:bCs/>
                <w:kern w:val="0"/>
                <w:szCs w:val="21"/>
              </w:rPr>
            </w:pPr>
          </w:p>
        </w:tc>
      </w:tr>
    </w:tbl>
    <w:p w:rsidR="006B1054" w:rsidRPr="00531287" w:rsidRDefault="006B1054" w:rsidP="006B1054">
      <w:pPr>
        <w:pStyle w:val="1"/>
        <w:adjustRightInd w:val="0"/>
        <w:snapToGrid w:val="0"/>
        <w:spacing w:beforeLines="80" w:before="249" w:line="288" w:lineRule="auto"/>
        <w:ind w:firstLine="0"/>
        <w:rPr>
          <w:rFonts w:ascii="宋体" w:hAnsi="宋体"/>
          <w:b/>
          <w:bCs/>
          <w:color w:val="000000"/>
          <w:szCs w:val="21"/>
        </w:rPr>
      </w:pPr>
      <w:r w:rsidRPr="00531287">
        <w:rPr>
          <w:rFonts w:ascii="宋体" w:hAnsi="宋体"/>
          <w:b/>
          <w:bCs/>
          <w:color w:val="000000"/>
          <w:szCs w:val="21"/>
        </w:rPr>
        <w:t>注：</w:t>
      </w:r>
    </w:p>
    <w:p w:rsidR="006B1054" w:rsidRPr="00531287" w:rsidRDefault="006B1054" w:rsidP="006B1054">
      <w:pPr>
        <w:pStyle w:val="1"/>
        <w:adjustRightInd w:val="0"/>
        <w:snapToGrid w:val="0"/>
        <w:spacing w:line="288" w:lineRule="auto"/>
        <w:ind w:firstLine="0"/>
        <w:rPr>
          <w:rFonts w:ascii="宋体" w:hAnsi="宋体"/>
          <w:color w:val="000000"/>
          <w:szCs w:val="21"/>
        </w:rPr>
      </w:pPr>
      <w:r w:rsidRPr="00531287">
        <w:rPr>
          <w:rFonts w:ascii="宋体" w:hAnsi="宋体"/>
          <w:color w:val="000000"/>
          <w:szCs w:val="21"/>
        </w:rPr>
        <w:t>1.本表中的“已核减配额量”</w:t>
      </w:r>
      <w:proofErr w:type="gramStart"/>
      <w:r w:rsidRPr="00531287">
        <w:rPr>
          <w:rFonts w:ascii="宋体" w:hAnsi="宋体"/>
          <w:color w:val="000000"/>
          <w:szCs w:val="21"/>
        </w:rPr>
        <w:t>为之前</w:t>
      </w:r>
      <w:proofErr w:type="gramEnd"/>
      <w:r w:rsidRPr="00531287">
        <w:rPr>
          <w:rFonts w:ascii="宋体" w:hAnsi="宋体"/>
          <w:color w:val="000000"/>
          <w:szCs w:val="21"/>
        </w:rPr>
        <w:t>年度配额分配时已经核减的配额量；</w:t>
      </w:r>
    </w:p>
    <w:p w:rsidR="006B1054" w:rsidRPr="00531287" w:rsidRDefault="006B1054" w:rsidP="006B1054">
      <w:pPr>
        <w:pStyle w:val="1"/>
        <w:adjustRightInd w:val="0"/>
        <w:snapToGrid w:val="0"/>
        <w:spacing w:line="288" w:lineRule="auto"/>
        <w:ind w:firstLine="0"/>
        <w:rPr>
          <w:rFonts w:ascii="宋体" w:hAnsi="宋体"/>
          <w:color w:val="000000"/>
          <w:szCs w:val="21"/>
        </w:rPr>
      </w:pPr>
      <w:r w:rsidRPr="00531287">
        <w:rPr>
          <w:rFonts w:ascii="宋体" w:hAnsi="宋体"/>
          <w:color w:val="000000"/>
          <w:szCs w:val="21"/>
        </w:rPr>
        <w:t>2.</w:t>
      </w:r>
      <w:bookmarkStart w:id="3" w:name="OLE_LINK49"/>
      <w:r w:rsidRPr="00531287">
        <w:rPr>
          <w:rFonts w:ascii="宋体" w:hAnsi="宋体"/>
          <w:color w:val="000000"/>
          <w:szCs w:val="21"/>
        </w:rPr>
        <w:t>第一个履约周期未足额清缴情况：</w:t>
      </w:r>
      <w:r w:rsidRPr="00531287">
        <w:rPr>
          <w:rFonts w:ascii="宋体" w:hAnsi="宋体"/>
          <w:color w:val="000000"/>
          <w:szCs w:val="21"/>
          <w:lang w:bidi="ar"/>
        </w:rPr>
        <w:t>③</w:t>
      </w:r>
      <w:r w:rsidRPr="00531287">
        <w:rPr>
          <w:rFonts w:ascii="宋体" w:hAnsi="宋体"/>
          <w:color w:val="000000"/>
          <w:szCs w:val="21"/>
        </w:rPr>
        <w:t>剩余待核减配额量=</w:t>
      </w:r>
      <w:r w:rsidRPr="00531287">
        <w:rPr>
          <w:rFonts w:ascii="宋体" w:hAnsi="宋体"/>
          <w:color w:val="000000"/>
          <w:szCs w:val="21"/>
          <w:lang w:bidi="ar"/>
        </w:rPr>
        <w:t>①</w:t>
      </w:r>
      <w:r w:rsidRPr="00531287">
        <w:rPr>
          <w:rFonts w:ascii="宋体" w:hAnsi="宋体"/>
          <w:color w:val="000000"/>
          <w:szCs w:val="21"/>
        </w:rPr>
        <w:t>未足额清缴配额量</w:t>
      </w:r>
      <w:bookmarkStart w:id="4" w:name="OLE_LINK3"/>
      <w:r w:rsidRPr="00531287">
        <w:rPr>
          <w:rFonts w:ascii="宋体" w:hAnsi="宋体"/>
          <w:color w:val="000000"/>
          <w:szCs w:val="21"/>
        </w:rPr>
        <w:t>－</w:t>
      </w:r>
      <w:bookmarkEnd w:id="4"/>
      <w:r w:rsidRPr="00531287">
        <w:rPr>
          <w:rFonts w:ascii="宋体" w:hAnsi="宋体"/>
          <w:color w:val="000000"/>
          <w:szCs w:val="21"/>
          <w:lang w:bidi="ar"/>
        </w:rPr>
        <w:t>②</w:t>
      </w:r>
      <w:r w:rsidRPr="00531287">
        <w:rPr>
          <w:rFonts w:ascii="宋体" w:hAnsi="宋体"/>
          <w:color w:val="000000"/>
          <w:szCs w:val="21"/>
        </w:rPr>
        <w:t>已核减配额量；</w:t>
      </w:r>
      <w:bookmarkEnd w:id="3"/>
    </w:p>
    <w:p w:rsidR="006B1054" w:rsidRPr="00531287" w:rsidRDefault="006B1054" w:rsidP="006B1054">
      <w:pPr>
        <w:pStyle w:val="1"/>
        <w:adjustRightInd w:val="0"/>
        <w:snapToGrid w:val="0"/>
        <w:spacing w:line="288" w:lineRule="auto"/>
        <w:ind w:firstLine="0"/>
        <w:rPr>
          <w:rFonts w:ascii="宋体" w:hAnsi="宋体"/>
          <w:color w:val="000000"/>
          <w:szCs w:val="21"/>
        </w:rPr>
      </w:pPr>
      <w:r w:rsidRPr="00531287">
        <w:rPr>
          <w:rFonts w:ascii="宋体" w:hAnsi="宋体"/>
          <w:color w:val="000000"/>
          <w:szCs w:val="21"/>
        </w:rPr>
        <w:t>3.监督执法核算结果调整量为监督执法中发现需要调整的配额量，④监督执法核算结果调整配额量=（重新核算后的应清缴配额量－原核定的应清缴配额量）－（重新核算后的应发放配额量－原核定的应发放配额量）；</w:t>
      </w:r>
    </w:p>
    <w:p w:rsidR="006B1054" w:rsidRPr="00531287" w:rsidRDefault="006B1054" w:rsidP="006B1054">
      <w:pPr>
        <w:pStyle w:val="1"/>
        <w:adjustRightInd w:val="0"/>
        <w:snapToGrid w:val="0"/>
        <w:spacing w:line="288" w:lineRule="auto"/>
        <w:ind w:firstLine="0"/>
        <w:rPr>
          <w:rFonts w:ascii="宋体" w:hAnsi="宋体"/>
          <w:color w:val="000000"/>
          <w:szCs w:val="21"/>
        </w:rPr>
      </w:pPr>
      <w:r w:rsidRPr="00531287">
        <w:rPr>
          <w:rFonts w:ascii="宋体" w:hAnsi="宋体"/>
          <w:color w:val="000000"/>
          <w:szCs w:val="21"/>
        </w:rPr>
        <w:t>4.第一个履约周期监督执法核算结果调整情况：⑥剩余待核减配额量=④监督执法核算结果调整配额量－⑤已核减配额量;</w:t>
      </w:r>
    </w:p>
    <w:p w:rsidR="006B1054" w:rsidRPr="00531287" w:rsidRDefault="006B1054" w:rsidP="006B1054">
      <w:pPr>
        <w:pStyle w:val="1"/>
        <w:adjustRightInd w:val="0"/>
        <w:snapToGrid w:val="0"/>
        <w:spacing w:line="288" w:lineRule="auto"/>
        <w:ind w:firstLine="0"/>
        <w:rPr>
          <w:rFonts w:ascii="宋体" w:hAnsi="宋体"/>
          <w:color w:val="000000"/>
          <w:szCs w:val="21"/>
        </w:rPr>
      </w:pPr>
      <w:r w:rsidRPr="00531287">
        <w:rPr>
          <w:rFonts w:ascii="宋体" w:hAnsi="宋体"/>
          <w:color w:val="000000"/>
          <w:szCs w:val="21"/>
        </w:rPr>
        <w:lastRenderedPageBreak/>
        <w:t>5.⑦第一个履</w:t>
      </w:r>
      <w:bookmarkStart w:id="5" w:name="OLE_LINK50"/>
      <w:r w:rsidRPr="00531287">
        <w:rPr>
          <w:rFonts w:ascii="宋体" w:hAnsi="宋体"/>
          <w:color w:val="000000"/>
          <w:szCs w:val="21"/>
        </w:rPr>
        <w:t>约周期配额调整剩余待核减量=③第一个履约周期未足额清缴配额剩余待核减量</w:t>
      </w:r>
      <w:bookmarkStart w:id="6" w:name="OLE_LINK2"/>
      <w:r w:rsidRPr="00531287">
        <w:rPr>
          <w:rFonts w:ascii="宋体" w:hAnsi="宋体"/>
          <w:color w:val="000000"/>
          <w:szCs w:val="21"/>
        </w:rPr>
        <w:t>＋</w:t>
      </w:r>
      <w:bookmarkEnd w:id="6"/>
      <w:r w:rsidRPr="00531287">
        <w:rPr>
          <w:rFonts w:ascii="宋体" w:hAnsi="宋体"/>
          <w:color w:val="000000"/>
          <w:szCs w:val="21"/>
        </w:rPr>
        <w:t>⑥第一个履约周期监督</w:t>
      </w:r>
      <w:bookmarkEnd w:id="5"/>
      <w:r w:rsidRPr="00531287">
        <w:rPr>
          <w:rFonts w:ascii="宋体" w:hAnsi="宋体"/>
          <w:color w:val="000000"/>
          <w:szCs w:val="21"/>
        </w:rPr>
        <w:t>执法核算结果调整配额剩余待核减量;</w:t>
      </w:r>
    </w:p>
    <w:p w:rsidR="006B1054" w:rsidRDefault="006B1054" w:rsidP="006B1054">
      <w:pPr>
        <w:pStyle w:val="1"/>
        <w:adjustRightInd w:val="0"/>
        <w:snapToGrid w:val="0"/>
        <w:spacing w:line="288" w:lineRule="auto"/>
        <w:ind w:firstLine="0"/>
      </w:pPr>
      <w:r w:rsidRPr="00531287">
        <w:rPr>
          <w:rFonts w:ascii="宋体" w:hAnsi="宋体"/>
          <w:color w:val="000000"/>
          <w:szCs w:val="21"/>
        </w:rPr>
        <w:t>6.本表需逐页加盖省级生态环境主管部门公章。</w:t>
      </w:r>
    </w:p>
    <w:p w:rsidR="006B1054" w:rsidRPr="00A1639C" w:rsidRDefault="006B1054" w:rsidP="006B1054">
      <w:pPr>
        <w:widowControl/>
        <w:adjustRightInd w:val="0"/>
        <w:snapToGrid w:val="0"/>
        <w:spacing w:afterLines="50" w:after="156"/>
        <w:jc w:val="center"/>
        <w:outlineLvl w:val="0"/>
        <w:rPr>
          <w:rFonts w:ascii="仿宋_GB2312" w:eastAsia="仿宋_GB2312" w:hAnsi="Times New Roman"/>
          <w:b/>
          <w:bCs/>
          <w:kern w:val="0"/>
          <w:sz w:val="24"/>
          <w:lang w:bidi="ar"/>
        </w:rPr>
      </w:pPr>
      <w:r w:rsidRPr="00A1639C">
        <w:rPr>
          <w:rFonts w:ascii="仿宋_GB2312" w:eastAsia="仿宋_GB2312" w:hAnsi="Times New Roman"/>
          <w:b/>
          <w:bCs/>
          <w:kern w:val="0"/>
          <w:sz w:val="24"/>
          <w:lang w:bidi="ar"/>
        </w:rPr>
        <w:t>表2-2：XX省（区、市）2021、2022年度配额调整量明细表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324"/>
        <w:gridCol w:w="405"/>
        <w:gridCol w:w="413"/>
        <w:gridCol w:w="596"/>
        <w:gridCol w:w="596"/>
        <w:gridCol w:w="357"/>
        <w:gridCol w:w="341"/>
        <w:gridCol w:w="507"/>
        <w:gridCol w:w="526"/>
        <w:gridCol w:w="535"/>
        <w:gridCol w:w="507"/>
        <w:gridCol w:w="535"/>
        <w:gridCol w:w="678"/>
        <w:gridCol w:w="650"/>
        <w:gridCol w:w="596"/>
        <w:gridCol w:w="416"/>
        <w:gridCol w:w="496"/>
        <w:gridCol w:w="386"/>
        <w:gridCol w:w="409"/>
        <w:gridCol w:w="535"/>
        <w:gridCol w:w="571"/>
        <w:gridCol w:w="563"/>
        <w:gridCol w:w="507"/>
        <w:gridCol w:w="535"/>
        <w:gridCol w:w="580"/>
        <w:gridCol w:w="563"/>
        <w:gridCol w:w="543"/>
        <w:gridCol w:w="344"/>
      </w:tblGrid>
      <w:tr w:rsidR="006B1054" w:rsidRPr="00A1639C" w:rsidTr="00596107">
        <w:trPr>
          <w:trHeight w:val="263"/>
          <w:jc w:val="center"/>
        </w:trPr>
        <w:tc>
          <w:tcPr>
            <w:tcW w:w="119" w:type="pct"/>
            <w:vMerge w:val="restart"/>
            <w:vAlign w:val="center"/>
          </w:tcPr>
          <w:p w:rsidR="006B1054" w:rsidRPr="00A1639C" w:rsidRDefault="006B1054" w:rsidP="00596107">
            <w:pPr>
              <w:widowControl/>
              <w:adjustRightInd w:val="0"/>
              <w:snapToGrid w:val="0"/>
              <w:jc w:val="center"/>
              <w:rPr>
                <w:rFonts w:ascii="黑体" w:eastAsia="黑体" w:hAnsi="黑体"/>
                <w:bCs/>
                <w:kern w:val="0"/>
                <w:sz w:val="18"/>
                <w:szCs w:val="18"/>
                <w:lang w:bidi="ar"/>
              </w:rPr>
            </w:pPr>
            <w:bookmarkStart w:id="7" w:name="OLE_LINK38" w:colFirst="3" w:colLast="4"/>
            <w:r w:rsidRPr="00A1639C">
              <w:rPr>
                <w:rFonts w:ascii="黑体" w:eastAsia="黑体" w:hAnsi="黑体"/>
                <w:bCs/>
                <w:kern w:val="0"/>
                <w:sz w:val="18"/>
                <w:szCs w:val="18"/>
                <w:lang w:bidi="ar"/>
              </w:rPr>
              <w:t>序号</w:t>
            </w:r>
          </w:p>
        </w:tc>
        <w:tc>
          <w:tcPr>
            <w:tcW w:w="148" w:type="pct"/>
            <w:vMerge w:val="restart"/>
            <w:vAlign w:val="center"/>
          </w:tcPr>
          <w:p w:rsidR="006B1054" w:rsidRPr="00A1639C" w:rsidRDefault="006B1054" w:rsidP="00596107">
            <w:pPr>
              <w:widowControl/>
              <w:adjustRightInd w:val="0"/>
              <w:snapToGrid w:val="0"/>
              <w:jc w:val="center"/>
              <w:rPr>
                <w:rFonts w:ascii="黑体" w:eastAsia="黑体" w:hAnsi="黑体"/>
                <w:bCs/>
                <w:kern w:val="0"/>
                <w:sz w:val="18"/>
                <w:szCs w:val="18"/>
                <w:lang w:bidi="ar"/>
              </w:rPr>
            </w:pPr>
            <w:r w:rsidRPr="00A1639C">
              <w:rPr>
                <w:rFonts w:ascii="黑体" w:eastAsia="黑体" w:hAnsi="黑体"/>
                <w:bCs/>
                <w:kern w:val="0"/>
                <w:sz w:val="18"/>
                <w:szCs w:val="18"/>
                <w:lang w:bidi="ar"/>
              </w:rPr>
              <w:t>重点排放单位名称</w:t>
            </w:r>
          </w:p>
        </w:tc>
        <w:tc>
          <w:tcPr>
            <w:tcW w:w="151" w:type="pct"/>
            <w:vMerge w:val="restart"/>
            <w:vAlign w:val="center"/>
          </w:tcPr>
          <w:p w:rsidR="006B1054" w:rsidRPr="00A1639C" w:rsidRDefault="006B1054" w:rsidP="00596107">
            <w:pPr>
              <w:widowControl/>
              <w:adjustRightInd w:val="0"/>
              <w:snapToGrid w:val="0"/>
              <w:jc w:val="center"/>
              <w:rPr>
                <w:rFonts w:ascii="黑体" w:eastAsia="黑体" w:hAnsi="黑体"/>
                <w:bCs/>
                <w:kern w:val="0"/>
                <w:sz w:val="18"/>
                <w:szCs w:val="18"/>
                <w:lang w:bidi="ar"/>
              </w:rPr>
            </w:pPr>
            <w:r w:rsidRPr="00A1639C">
              <w:rPr>
                <w:rFonts w:ascii="黑体" w:eastAsia="黑体" w:hAnsi="黑体"/>
                <w:bCs/>
                <w:kern w:val="0"/>
                <w:sz w:val="18"/>
                <w:szCs w:val="18"/>
                <w:lang w:bidi="ar"/>
              </w:rPr>
              <w:t>统一社会信用代码</w:t>
            </w:r>
          </w:p>
        </w:tc>
        <w:tc>
          <w:tcPr>
            <w:tcW w:w="2255" w:type="pct"/>
            <w:gridSpan w:val="12"/>
            <w:vAlign w:val="center"/>
          </w:tcPr>
          <w:p w:rsidR="006B1054" w:rsidRPr="00A1639C" w:rsidRDefault="006B1054" w:rsidP="00596107">
            <w:pPr>
              <w:widowControl/>
              <w:adjustRightInd w:val="0"/>
              <w:snapToGrid w:val="0"/>
              <w:jc w:val="center"/>
              <w:rPr>
                <w:rFonts w:ascii="黑体" w:eastAsia="黑体" w:hAnsi="黑体"/>
                <w:bCs/>
                <w:kern w:val="0"/>
                <w:sz w:val="18"/>
                <w:szCs w:val="18"/>
                <w:lang w:bidi="ar"/>
              </w:rPr>
            </w:pPr>
            <w:r w:rsidRPr="00A1639C">
              <w:rPr>
                <w:rFonts w:ascii="黑体" w:eastAsia="黑体" w:hAnsi="黑体"/>
                <w:bCs/>
                <w:kern w:val="0"/>
                <w:sz w:val="18"/>
                <w:szCs w:val="18"/>
                <w:lang w:bidi="ar"/>
              </w:rPr>
              <w:t>2021年度配</w:t>
            </w:r>
            <w:bookmarkStart w:id="8" w:name="OLE_LINK80"/>
            <w:r w:rsidRPr="00A1639C">
              <w:rPr>
                <w:rFonts w:ascii="黑体" w:eastAsia="黑体" w:hAnsi="黑体"/>
                <w:bCs/>
                <w:kern w:val="0"/>
                <w:sz w:val="18"/>
                <w:szCs w:val="18"/>
                <w:lang w:bidi="ar"/>
              </w:rPr>
              <w:t>额调整量情况</w:t>
            </w:r>
            <w:bookmarkEnd w:id="8"/>
          </w:p>
        </w:tc>
        <w:tc>
          <w:tcPr>
            <w:tcW w:w="2201" w:type="pct"/>
            <w:gridSpan w:val="12"/>
            <w:vAlign w:val="center"/>
          </w:tcPr>
          <w:p w:rsidR="006B1054" w:rsidRPr="00A1639C" w:rsidRDefault="006B1054" w:rsidP="00596107">
            <w:pPr>
              <w:widowControl/>
              <w:adjustRightInd w:val="0"/>
              <w:snapToGrid w:val="0"/>
              <w:jc w:val="center"/>
              <w:rPr>
                <w:rFonts w:ascii="黑体" w:eastAsia="黑体" w:hAnsi="黑体"/>
                <w:bCs/>
                <w:kern w:val="0"/>
                <w:sz w:val="18"/>
                <w:szCs w:val="18"/>
                <w:lang w:bidi="ar"/>
              </w:rPr>
            </w:pPr>
            <w:r w:rsidRPr="00A1639C">
              <w:rPr>
                <w:rFonts w:ascii="黑体" w:eastAsia="黑体" w:hAnsi="黑体"/>
                <w:bCs/>
                <w:kern w:val="0"/>
                <w:sz w:val="18"/>
                <w:szCs w:val="18"/>
                <w:lang w:bidi="ar"/>
              </w:rPr>
              <w:t>2022年度</w:t>
            </w:r>
            <w:bookmarkStart w:id="9" w:name="OLE_LINK81"/>
            <w:r w:rsidRPr="00A1639C">
              <w:rPr>
                <w:rFonts w:ascii="黑体" w:eastAsia="黑体" w:hAnsi="黑体"/>
                <w:bCs/>
                <w:kern w:val="0"/>
                <w:sz w:val="18"/>
                <w:szCs w:val="18"/>
                <w:lang w:bidi="ar"/>
              </w:rPr>
              <w:t>配额调整量情况</w:t>
            </w:r>
            <w:bookmarkEnd w:id="9"/>
          </w:p>
        </w:tc>
        <w:tc>
          <w:tcPr>
            <w:tcW w:w="126" w:type="pct"/>
            <w:vMerge w:val="restart"/>
            <w:vAlign w:val="center"/>
          </w:tcPr>
          <w:p w:rsidR="006B1054" w:rsidRPr="00A1639C" w:rsidRDefault="006B1054" w:rsidP="00596107">
            <w:pPr>
              <w:adjustRightInd w:val="0"/>
              <w:snapToGrid w:val="0"/>
              <w:jc w:val="center"/>
              <w:rPr>
                <w:rFonts w:ascii="黑体" w:eastAsia="黑体" w:hAnsi="黑体"/>
                <w:bCs/>
                <w:kern w:val="0"/>
                <w:sz w:val="18"/>
                <w:szCs w:val="18"/>
                <w:lang w:bidi="ar"/>
              </w:rPr>
            </w:pPr>
            <w:r w:rsidRPr="00A1639C">
              <w:rPr>
                <w:rFonts w:ascii="黑体" w:eastAsia="黑体" w:hAnsi="黑体"/>
                <w:bCs/>
                <w:kern w:val="0"/>
                <w:sz w:val="18"/>
                <w:szCs w:val="18"/>
                <w:lang w:bidi="ar"/>
              </w:rPr>
              <w:t>需要特殊说明的事项</w:t>
            </w:r>
          </w:p>
        </w:tc>
      </w:tr>
      <w:bookmarkEnd w:id="7"/>
      <w:tr w:rsidR="006B1054" w:rsidRPr="00A1639C" w:rsidTr="00596107">
        <w:trPr>
          <w:trHeight w:val="582"/>
          <w:jc w:val="center"/>
        </w:trPr>
        <w:tc>
          <w:tcPr>
            <w:tcW w:w="119" w:type="pct"/>
            <w:vMerge/>
            <w:vAlign w:val="center"/>
          </w:tcPr>
          <w:p w:rsidR="006B1054" w:rsidRPr="00A1639C" w:rsidRDefault="006B1054" w:rsidP="00596107">
            <w:pPr>
              <w:adjustRightInd w:val="0"/>
              <w:snapToGrid w:val="0"/>
              <w:jc w:val="center"/>
              <w:rPr>
                <w:rFonts w:ascii="黑体" w:eastAsia="黑体" w:hAnsi="黑体"/>
                <w:bCs/>
                <w:sz w:val="18"/>
                <w:szCs w:val="18"/>
                <w:lang w:bidi="ar"/>
              </w:rPr>
            </w:pPr>
          </w:p>
        </w:tc>
        <w:tc>
          <w:tcPr>
            <w:tcW w:w="148" w:type="pct"/>
            <w:vMerge/>
            <w:vAlign w:val="center"/>
          </w:tcPr>
          <w:p w:rsidR="006B1054" w:rsidRPr="00A1639C" w:rsidRDefault="006B1054" w:rsidP="00596107">
            <w:pPr>
              <w:adjustRightInd w:val="0"/>
              <w:snapToGrid w:val="0"/>
              <w:jc w:val="center"/>
              <w:rPr>
                <w:rFonts w:ascii="黑体" w:eastAsia="黑体" w:hAnsi="黑体"/>
                <w:bCs/>
                <w:sz w:val="18"/>
                <w:szCs w:val="18"/>
                <w:lang w:bidi="ar"/>
              </w:rPr>
            </w:pPr>
          </w:p>
        </w:tc>
        <w:tc>
          <w:tcPr>
            <w:tcW w:w="151" w:type="pct"/>
            <w:vMerge/>
            <w:vAlign w:val="center"/>
          </w:tcPr>
          <w:p w:rsidR="006B1054" w:rsidRPr="00A1639C" w:rsidRDefault="006B1054" w:rsidP="00596107">
            <w:pPr>
              <w:adjustRightInd w:val="0"/>
              <w:snapToGrid w:val="0"/>
              <w:jc w:val="center"/>
              <w:rPr>
                <w:rFonts w:ascii="黑体" w:eastAsia="黑体" w:hAnsi="黑体"/>
                <w:bCs/>
                <w:sz w:val="18"/>
                <w:szCs w:val="18"/>
                <w:lang w:bidi="ar"/>
              </w:rPr>
            </w:pPr>
          </w:p>
        </w:tc>
        <w:tc>
          <w:tcPr>
            <w:tcW w:w="173" w:type="pct"/>
            <w:vMerge w:val="restart"/>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r w:rsidRPr="00A1639C">
              <w:rPr>
                <w:rFonts w:ascii="黑体" w:eastAsia="黑体" w:hAnsi="黑体"/>
                <w:bCs/>
                <w:kern w:val="0"/>
                <w:sz w:val="18"/>
                <w:szCs w:val="18"/>
                <w:lang w:bidi="ar"/>
              </w:rPr>
              <w:t>①2021年度预支配额量</w:t>
            </w:r>
          </w:p>
        </w:tc>
        <w:tc>
          <w:tcPr>
            <w:tcW w:w="201" w:type="pct"/>
            <w:vMerge w:val="restart"/>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r w:rsidRPr="00A1639C">
              <w:rPr>
                <w:rFonts w:ascii="黑体" w:eastAsia="黑体" w:hAnsi="黑体"/>
                <w:bCs/>
                <w:kern w:val="0"/>
                <w:sz w:val="18"/>
                <w:szCs w:val="18"/>
                <w:lang w:bidi="ar"/>
              </w:rPr>
              <w:t>②2021年度</w:t>
            </w:r>
            <w:proofErr w:type="gramStart"/>
            <w:r w:rsidRPr="00A1639C">
              <w:rPr>
                <w:rFonts w:ascii="黑体" w:eastAsia="黑体" w:hAnsi="黑体"/>
                <w:bCs/>
                <w:kern w:val="0"/>
                <w:sz w:val="18"/>
                <w:szCs w:val="18"/>
                <w:lang w:bidi="ar"/>
              </w:rPr>
              <w:t>纾</w:t>
            </w:r>
            <w:proofErr w:type="gramEnd"/>
            <w:r w:rsidRPr="00A1639C">
              <w:rPr>
                <w:rFonts w:ascii="黑体" w:eastAsia="黑体" w:hAnsi="黑体"/>
                <w:bCs/>
                <w:kern w:val="0"/>
                <w:sz w:val="18"/>
                <w:szCs w:val="18"/>
                <w:lang w:bidi="ar"/>
              </w:rPr>
              <w:t>困预支配额量</w:t>
            </w:r>
          </w:p>
        </w:tc>
        <w:tc>
          <w:tcPr>
            <w:tcW w:w="440" w:type="pct"/>
            <w:gridSpan w:val="3"/>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2021年度未足额清缴情况</w:t>
            </w:r>
          </w:p>
        </w:tc>
        <w:tc>
          <w:tcPr>
            <w:tcW w:w="1008" w:type="pct"/>
            <w:gridSpan w:val="5"/>
            <w:vAlign w:val="center"/>
          </w:tcPr>
          <w:p w:rsidR="006B1054"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2021年度监督执法核算结果</w:t>
            </w:r>
          </w:p>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调整情况</w:t>
            </w:r>
          </w:p>
        </w:tc>
        <w:tc>
          <w:tcPr>
            <w:tcW w:w="235" w:type="pct"/>
            <w:vMerge w:val="restar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⑤2021年度其他情形的调整配额量</w:t>
            </w:r>
          </w:p>
        </w:tc>
        <w:tc>
          <w:tcPr>
            <w:tcW w:w="197" w:type="pct"/>
            <w:vMerge w:val="restar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bookmarkStart w:id="10" w:name="OLE_LINK51"/>
            <w:bookmarkStart w:id="11" w:name="OLE_LINK39"/>
            <w:r w:rsidRPr="00A1639C">
              <w:rPr>
                <w:rFonts w:ascii="黑体" w:eastAsia="黑体" w:hAnsi="黑体"/>
                <w:bCs/>
                <w:kern w:val="0"/>
                <w:sz w:val="18"/>
                <w:szCs w:val="18"/>
                <w:lang w:bidi="ar"/>
              </w:rPr>
              <w:t>⑥</w:t>
            </w:r>
            <w:bookmarkEnd w:id="10"/>
            <w:r w:rsidRPr="00A1639C">
              <w:rPr>
                <w:rFonts w:ascii="黑体" w:eastAsia="黑体" w:hAnsi="黑体"/>
                <w:bCs/>
                <w:kern w:val="0"/>
                <w:sz w:val="18"/>
                <w:szCs w:val="18"/>
                <w:lang w:bidi="ar"/>
              </w:rPr>
              <w:t>2021年度配额调整量</w:t>
            </w:r>
            <w:bookmarkEnd w:id="11"/>
            <w:r w:rsidRPr="00A1639C">
              <w:rPr>
                <w:rFonts w:ascii="黑体" w:eastAsia="黑体" w:hAnsi="黑体"/>
                <w:bCs/>
                <w:kern w:val="0"/>
                <w:sz w:val="18"/>
                <w:szCs w:val="18"/>
                <w:lang w:bidi="ar"/>
              </w:rPr>
              <w:t>合计</w:t>
            </w:r>
          </w:p>
        </w:tc>
        <w:tc>
          <w:tcPr>
            <w:tcW w:w="137" w:type="pct"/>
            <w:vMerge w:val="restart"/>
            <w:vAlign w:val="center"/>
          </w:tcPr>
          <w:p w:rsidR="006B1054" w:rsidRPr="00A1639C" w:rsidRDefault="006B1054" w:rsidP="00596107">
            <w:pPr>
              <w:widowControl/>
              <w:adjustRightInd w:val="0"/>
              <w:snapToGrid w:val="0"/>
              <w:jc w:val="center"/>
              <w:textAlignment w:val="center"/>
              <w:rPr>
                <w:rFonts w:ascii="黑体" w:eastAsia="黑体" w:hAnsi="黑体"/>
                <w:bCs/>
                <w:sz w:val="18"/>
                <w:szCs w:val="18"/>
                <w:lang w:bidi="ar"/>
              </w:rPr>
            </w:pPr>
            <w:r w:rsidRPr="00A1639C">
              <w:rPr>
                <w:rFonts w:ascii="黑体" w:eastAsia="黑体" w:hAnsi="黑体"/>
                <w:bCs/>
                <w:kern w:val="0"/>
                <w:sz w:val="18"/>
                <w:szCs w:val="18"/>
                <w:lang w:bidi="ar"/>
              </w:rPr>
              <w:t>2022年度预支配额量</w:t>
            </w:r>
          </w:p>
        </w:tc>
        <w:tc>
          <w:tcPr>
            <w:tcW w:w="180" w:type="pct"/>
            <w:vMerge w:val="restar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2022年度</w:t>
            </w:r>
            <w:proofErr w:type="gramStart"/>
            <w:r w:rsidRPr="00A1639C">
              <w:rPr>
                <w:rFonts w:ascii="黑体" w:eastAsia="黑体" w:hAnsi="黑体"/>
                <w:bCs/>
                <w:kern w:val="0"/>
                <w:sz w:val="18"/>
                <w:szCs w:val="18"/>
                <w:lang w:bidi="ar"/>
              </w:rPr>
              <w:t>纾</w:t>
            </w:r>
            <w:proofErr w:type="gramEnd"/>
            <w:r w:rsidRPr="00A1639C">
              <w:rPr>
                <w:rFonts w:ascii="黑体" w:eastAsia="黑体" w:hAnsi="黑体"/>
                <w:bCs/>
                <w:kern w:val="0"/>
                <w:sz w:val="18"/>
                <w:szCs w:val="18"/>
                <w:lang w:bidi="ar"/>
              </w:rPr>
              <w:t>困预支配额量</w:t>
            </w:r>
          </w:p>
        </w:tc>
        <w:tc>
          <w:tcPr>
            <w:tcW w:w="484" w:type="pct"/>
            <w:gridSpan w:val="3"/>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2022年度未足额清缴情况</w:t>
            </w:r>
          </w:p>
        </w:tc>
        <w:tc>
          <w:tcPr>
            <w:tcW w:w="999" w:type="pct"/>
            <w:gridSpan w:val="5"/>
            <w:vAlign w:val="center"/>
          </w:tcPr>
          <w:p w:rsidR="006B1054"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2022年度监督执法核算结果</w:t>
            </w:r>
          </w:p>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调整情况</w:t>
            </w:r>
          </w:p>
        </w:tc>
        <w:tc>
          <w:tcPr>
            <w:tcW w:w="204" w:type="pct"/>
            <w:vMerge w:val="restar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2022年度其他情形的调整配额量</w:t>
            </w:r>
          </w:p>
        </w:tc>
        <w:tc>
          <w:tcPr>
            <w:tcW w:w="197" w:type="pct"/>
            <w:vMerge w:val="restart"/>
            <w:vAlign w:val="center"/>
          </w:tcPr>
          <w:p w:rsidR="006B1054" w:rsidRPr="00A1639C" w:rsidRDefault="006B1054" w:rsidP="00596107">
            <w:pPr>
              <w:adjustRightInd w:val="0"/>
              <w:snapToGrid w:val="0"/>
              <w:jc w:val="center"/>
              <w:rPr>
                <w:rFonts w:ascii="黑体" w:eastAsia="黑体" w:hAnsi="黑体"/>
                <w:bCs/>
                <w:sz w:val="18"/>
                <w:szCs w:val="18"/>
                <w:lang w:bidi="ar"/>
              </w:rPr>
            </w:pPr>
            <w:r w:rsidRPr="00A1639C">
              <w:rPr>
                <w:rFonts w:ascii="黑体" w:eastAsia="黑体" w:hAnsi="黑体"/>
                <w:bCs/>
                <w:kern w:val="0"/>
                <w:sz w:val="18"/>
                <w:szCs w:val="18"/>
                <w:lang w:bidi="ar"/>
              </w:rPr>
              <w:t>2022年度配额调整量合计</w:t>
            </w:r>
          </w:p>
        </w:tc>
        <w:tc>
          <w:tcPr>
            <w:tcW w:w="126" w:type="pct"/>
            <w:vMerge/>
            <w:vAlign w:val="center"/>
          </w:tcPr>
          <w:p w:rsidR="006B1054" w:rsidRPr="00A1639C" w:rsidRDefault="006B1054" w:rsidP="00596107">
            <w:pPr>
              <w:adjustRightInd w:val="0"/>
              <w:snapToGrid w:val="0"/>
              <w:jc w:val="center"/>
              <w:rPr>
                <w:rFonts w:ascii="黑体" w:eastAsia="黑体" w:hAnsi="黑体"/>
                <w:bCs/>
                <w:kern w:val="0"/>
                <w:sz w:val="18"/>
                <w:szCs w:val="18"/>
                <w:lang w:bidi="ar"/>
              </w:rPr>
            </w:pPr>
          </w:p>
        </w:tc>
      </w:tr>
      <w:tr w:rsidR="006B1054" w:rsidRPr="00A1639C" w:rsidTr="00596107">
        <w:trPr>
          <w:trHeight w:val="1357"/>
          <w:jc w:val="center"/>
        </w:trPr>
        <w:tc>
          <w:tcPr>
            <w:tcW w:w="119" w:type="pct"/>
            <w:vMerge/>
            <w:vAlign w:val="center"/>
          </w:tcPr>
          <w:p w:rsidR="006B1054" w:rsidRPr="00A1639C" w:rsidRDefault="006B1054" w:rsidP="00596107">
            <w:pPr>
              <w:adjustRightInd w:val="0"/>
              <w:snapToGrid w:val="0"/>
              <w:jc w:val="center"/>
              <w:rPr>
                <w:rFonts w:ascii="黑体" w:eastAsia="黑体" w:hAnsi="黑体"/>
                <w:bCs/>
                <w:sz w:val="18"/>
                <w:szCs w:val="18"/>
                <w:lang w:bidi="ar"/>
              </w:rPr>
            </w:pPr>
          </w:p>
        </w:tc>
        <w:tc>
          <w:tcPr>
            <w:tcW w:w="148" w:type="pct"/>
            <w:vMerge/>
            <w:vAlign w:val="center"/>
          </w:tcPr>
          <w:p w:rsidR="006B1054" w:rsidRPr="00A1639C" w:rsidRDefault="006B1054" w:rsidP="00596107">
            <w:pPr>
              <w:adjustRightInd w:val="0"/>
              <w:snapToGrid w:val="0"/>
              <w:jc w:val="center"/>
              <w:rPr>
                <w:rFonts w:ascii="黑体" w:eastAsia="黑体" w:hAnsi="黑体"/>
                <w:bCs/>
                <w:sz w:val="18"/>
                <w:szCs w:val="18"/>
                <w:lang w:bidi="ar"/>
              </w:rPr>
            </w:pPr>
          </w:p>
        </w:tc>
        <w:tc>
          <w:tcPr>
            <w:tcW w:w="151" w:type="pct"/>
            <w:vMerge/>
            <w:vAlign w:val="center"/>
          </w:tcPr>
          <w:p w:rsidR="006B1054" w:rsidRPr="00A1639C" w:rsidRDefault="006B1054" w:rsidP="00596107">
            <w:pPr>
              <w:adjustRightInd w:val="0"/>
              <w:snapToGrid w:val="0"/>
              <w:jc w:val="center"/>
              <w:rPr>
                <w:rFonts w:ascii="黑体" w:eastAsia="黑体" w:hAnsi="黑体"/>
                <w:bCs/>
                <w:sz w:val="18"/>
                <w:szCs w:val="18"/>
                <w:lang w:bidi="ar"/>
              </w:rPr>
            </w:pPr>
          </w:p>
        </w:tc>
        <w:tc>
          <w:tcPr>
            <w:tcW w:w="173" w:type="pct"/>
            <w:vMerge/>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p>
        </w:tc>
        <w:tc>
          <w:tcPr>
            <w:tcW w:w="201" w:type="pct"/>
            <w:vMerge/>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p>
        </w:tc>
        <w:tc>
          <w:tcPr>
            <w:tcW w:w="131" w:type="pct"/>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r w:rsidRPr="00A1639C">
              <w:rPr>
                <w:rFonts w:ascii="黑体" w:eastAsia="黑体" w:hAnsi="黑体"/>
                <w:bCs/>
                <w:sz w:val="18"/>
                <w:szCs w:val="18"/>
                <w:lang w:bidi="ar"/>
              </w:rPr>
              <w:t>应清缴配额量</w:t>
            </w:r>
          </w:p>
        </w:tc>
        <w:tc>
          <w:tcPr>
            <w:tcW w:w="125" w:type="pct"/>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r w:rsidRPr="00A1639C">
              <w:rPr>
                <w:rFonts w:ascii="黑体" w:eastAsia="黑体" w:hAnsi="黑体"/>
                <w:bCs/>
                <w:sz w:val="18"/>
                <w:szCs w:val="18"/>
                <w:lang w:bidi="ar"/>
              </w:rPr>
              <w:t>已清缴配额量</w:t>
            </w:r>
          </w:p>
        </w:tc>
        <w:tc>
          <w:tcPr>
            <w:tcW w:w="184" w:type="pct"/>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bookmarkStart w:id="12" w:name="OLE_LINK52"/>
            <w:r w:rsidRPr="00A1639C">
              <w:rPr>
                <w:rFonts w:ascii="黑体" w:eastAsia="黑体" w:hAnsi="黑体"/>
                <w:bCs/>
                <w:kern w:val="0"/>
                <w:sz w:val="18"/>
                <w:szCs w:val="18"/>
                <w:lang w:bidi="ar"/>
              </w:rPr>
              <w:t>③</w:t>
            </w:r>
            <w:bookmarkEnd w:id="12"/>
            <w:r w:rsidRPr="00A1639C">
              <w:rPr>
                <w:rFonts w:ascii="黑体" w:eastAsia="黑体" w:hAnsi="黑体"/>
                <w:bCs/>
                <w:sz w:val="18"/>
                <w:szCs w:val="18"/>
                <w:lang w:bidi="ar"/>
              </w:rPr>
              <w:t>未足额清缴配额量</w:t>
            </w:r>
          </w:p>
        </w:tc>
        <w:tc>
          <w:tcPr>
            <w:tcW w:w="191" w:type="pc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原核定的应发放配额量</w:t>
            </w:r>
          </w:p>
        </w:tc>
        <w:tc>
          <w:tcPr>
            <w:tcW w:w="194" w:type="pc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原核定的应清缴配额量</w:t>
            </w:r>
          </w:p>
        </w:tc>
        <w:tc>
          <w:tcPr>
            <w:tcW w:w="184" w:type="pc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重新核算后的应发放配额量</w:t>
            </w:r>
          </w:p>
        </w:tc>
        <w:tc>
          <w:tcPr>
            <w:tcW w:w="194" w:type="pc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重新核算后的应清缴配额量</w:t>
            </w:r>
          </w:p>
        </w:tc>
        <w:tc>
          <w:tcPr>
            <w:tcW w:w="245" w:type="pc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bookmarkStart w:id="13" w:name="OLE_LINK53"/>
            <w:r w:rsidRPr="00A1639C">
              <w:rPr>
                <w:rFonts w:ascii="黑体" w:eastAsia="黑体" w:hAnsi="黑体"/>
                <w:bCs/>
                <w:kern w:val="0"/>
                <w:sz w:val="18"/>
                <w:szCs w:val="18"/>
                <w:lang w:bidi="ar"/>
              </w:rPr>
              <w:t>④</w:t>
            </w:r>
            <w:bookmarkEnd w:id="13"/>
            <w:r w:rsidRPr="00A1639C">
              <w:rPr>
                <w:rFonts w:ascii="黑体" w:eastAsia="黑体" w:hAnsi="黑体"/>
                <w:bCs/>
                <w:kern w:val="0"/>
                <w:sz w:val="18"/>
                <w:szCs w:val="18"/>
                <w:lang w:bidi="ar"/>
              </w:rPr>
              <w:t>监督执法核算结果调整配额量</w:t>
            </w:r>
          </w:p>
        </w:tc>
        <w:tc>
          <w:tcPr>
            <w:tcW w:w="235" w:type="pct"/>
            <w:vMerge/>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p>
        </w:tc>
        <w:tc>
          <w:tcPr>
            <w:tcW w:w="197" w:type="pct"/>
            <w:vMerge/>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p>
        </w:tc>
        <w:tc>
          <w:tcPr>
            <w:tcW w:w="137" w:type="pct"/>
            <w:vMerge/>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p>
        </w:tc>
        <w:tc>
          <w:tcPr>
            <w:tcW w:w="180" w:type="pct"/>
            <w:vMerge/>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p>
        </w:tc>
        <w:tc>
          <w:tcPr>
            <w:tcW w:w="141" w:type="pct"/>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r w:rsidRPr="00A1639C">
              <w:rPr>
                <w:rFonts w:ascii="黑体" w:eastAsia="黑体" w:hAnsi="黑体"/>
                <w:bCs/>
                <w:sz w:val="18"/>
                <w:szCs w:val="18"/>
                <w:lang w:bidi="ar"/>
              </w:rPr>
              <w:t>应清缴配额量</w:t>
            </w:r>
          </w:p>
        </w:tc>
        <w:tc>
          <w:tcPr>
            <w:tcW w:w="149" w:type="pct"/>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r w:rsidRPr="00A1639C">
              <w:rPr>
                <w:rFonts w:ascii="黑体" w:eastAsia="黑体" w:hAnsi="黑体"/>
                <w:bCs/>
                <w:sz w:val="18"/>
                <w:szCs w:val="18"/>
                <w:lang w:bidi="ar"/>
              </w:rPr>
              <w:t>已清缴配额量</w:t>
            </w:r>
          </w:p>
        </w:tc>
        <w:tc>
          <w:tcPr>
            <w:tcW w:w="194" w:type="pct"/>
            <w:vAlign w:val="center"/>
          </w:tcPr>
          <w:p w:rsidR="006B1054" w:rsidRPr="00A1639C" w:rsidRDefault="006B1054" w:rsidP="00596107">
            <w:pPr>
              <w:widowControl/>
              <w:adjustRightInd w:val="0"/>
              <w:snapToGrid w:val="0"/>
              <w:jc w:val="center"/>
              <w:rPr>
                <w:rFonts w:ascii="黑体" w:eastAsia="黑体" w:hAnsi="黑体"/>
                <w:bCs/>
                <w:sz w:val="18"/>
                <w:szCs w:val="18"/>
                <w:lang w:bidi="ar"/>
              </w:rPr>
            </w:pPr>
            <w:r w:rsidRPr="00A1639C">
              <w:rPr>
                <w:rFonts w:ascii="黑体" w:eastAsia="黑体" w:hAnsi="黑体"/>
                <w:bCs/>
                <w:sz w:val="18"/>
                <w:szCs w:val="18"/>
                <w:lang w:bidi="ar"/>
              </w:rPr>
              <w:t>未足额清缴配额量</w:t>
            </w:r>
          </w:p>
        </w:tc>
        <w:tc>
          <w:tcPr>
            <w:tcW w:w="207" w:type="pc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原核定的应发放配额量</w:t>
            </w:r>
          </w:p>
        </w:tc>
        <w:tc>
          <w:tcPr>
            <w:tcW w:w="204" w:type="pc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原核定的应清缴配额量</w:t>
            </w:r>
          </w:p>
        </w:tc>
        <w:tc>
          <w:tcPr>
            <w:tcW w:w="184" w:type="pc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重新核算后的应发放配额量</w:t>
            </w:r>
          </w:p>
        </w:tc>
        <w:tc>
          <w:tcPr>
            <w:tcW w:w="194" w:type="pc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重新核算后的应清缴配额量</w:t>
            </w:r>
          </w:p>
        </w:tc>
        <w:tc>
          <w:tcPr>
            <w:tcW w:w="210" w:type="pct"/>
            <w:vAlign w:val="center"/>
          </w:tcPr>
          <w:p w:rsidR="006B1054" w:rsidRPr="00A1639C" w:rsidRDefault="006B1054" w:rsidP="00596107">
            <w:pPr>
              <w:widowControl/>
              <w:adjustRightInd w:val="0"/>
              <w:snapToGrid w:val="0"/>
              <w:jc w:val="center"/>
              <w:textAlignment w:val="center"/>
              <w:rPr>
                <w:rFonts w:ascii="黑体" w:eastAsia="黑体" w:hAnsi="黑体"/>
                <w:bCs/>
                <w:kern w:val="0"/>
                <w:sz w:val="18"/>
                <w:szCs w:val="18"/>
                <w:lang w:bidi="ar"/>
              </w:rPr>
            </w:pPr>
            <w:r w:rsidRPr="00A1639C">
              <w:rPr>
                <w:rFonts w:ascii="黑体" w:eastAsia="黑体" w:hAnsi="黑体"/>
                <w:bCs/>
                <w:kern w:val="0"/>
                <w:sz w:val="18"/>
                <w:szCs w:val="18"/>
                <w:lang w:bidi="ar"/>
              </w:rPr>
              <w:t>监督执法核算结果调整配额量</w:t>
            </w:r>
          </w:p>
        </w:tc>
        <w:tc>
          <w:tcPr>
            <w:tcW w:w="204" w:type="pct"/>
            <w:vMerge/>
            <w:vAlign w:val="center"/>
          </w:tcPr>
          <w:p w:rsidR="006B1054" w:rsidRPr="00A1639C" w:rsidRDefault="006B1054" w:rsidP="00596107">
            <w:pPr>
              <w:adjustRightInd w:val="0"/>
              <w:snapToGrid w:val="0"/>
              <w:jc w:val="center"/>
              <w:rPr>
                <w:rFonts w:ascii="黑体" w:eastAsia="黑体" w:hAnsi="黑体"/>
                <w:bCs/>
                <w:sz w:val="18"/>
                <w:szCs w:val="18"/>
                <w:lang w:bidi="ar"/>
              </w:rPr>
            </w:pPr>
          </w:p>
        </w:tc>
        <w:tc>
          <w:tcPr>
            <w:tcW w:w="197" w:type="pct"/>
            <w:vMerge/>
            <w:vAlign w:val="center"/>
          </w:tcPr>
          <w:p w:rsidR="006B1054" w:rsidRPr="00A1639C" w:rsidRDefault="006B1054" w:rsidP="00596107">
            <w:pPr>
              <w:adjustRightInd w:val="0"/>
              <w:snapToGrid w:val="0"/>
              <w:jc w:val="center"/>
              <w:rPr>
                <w:rFonts w:ascii="黑体" w:eastAsia="黑体" w:hAnsi="黑体"/>
                <w:bCs/>
                <w:sz w:val="18"/>
                <w:szCs w:val="18"/>
                <w:lang w:bidi="ar"/>
              </w:rPr>
            </w:pPr>
          </w:p>
        </w:tc>
        <w:tc>
          <w:tcPr>
            <w:tcW w:w="126" w:type="pct"/>
            <w:vMerge/>
            <w:vAlign w:val="center"/>
          </w:tcPr>
          <w:p w:rsidR="006B1054" w:rsidRPr="00A1639C" w:rsidRDefault="006B1054" w:rsidP="00596107">
            <w:pPr>
              <w:adjustRightInd w:val="0"/>
              <w:snapToGrid w:val="0"/>
              <w:jc w:val="center"/>
              <w:rPr>
                <w:rFonts w:ascii="黑体" w:eastAsia="黑体" w:hAnsi="黑体"/>
                <w:bCs/>
                <w:sz w:val="18"/>
                <w:szCs w:val="18"/>
                <w:lang w:bidi="ar"/>
              </w:rPr>
            </w:pPr>
          </w:p>
        </w:tc>
      </w:tr>
      <w:tr w:rsidR="006B1054" w:rsidRPr="00494B3A" w:rsidTr="00596107">
        <w:trPr>
          <w:trHeight w:val="340"/>
          <w:jc w:val="center"/>
        </w:trPr>
        <w:tc>
          <w:tcPr>
            <w:tcW w:w="119" w:type="pct"/>
            <w:vAlign w:val="center"/>
          </w:tcPr>
          <w:p w:rsidR="006B1054" w:rsidRPr="00494B3A" w:rsidRDefault="006B1054" w:rsidP="00596107">
            <w:pPr>
              <w:widowControl/>
              <w:adjustRightInd w:val="0"/>
              <w:snapToGrid w:val="0"/>
              <w:jc w:val="center"/>
              <w:rPr>
                <w:rFonts w:ascii="宋体" w:hAnsi="宋体"/>
                <w:bCs/>
                <w:kern w:val="0"/>
                <w:sz w:val="18"/>
                <w:szCs w:val="18"/>
                <w:lang w:bidi="ar"/>
              </w:rPr>
            </w:pPr>
            <w:r w:rsidRPr="00494B3A">
              <w:rPr>
                <w:rFonts w:ascii="宋体" w:hAnsi="宋体"/>
                <w:bCs/>
                <w:kern w:val="0"/>
                <w:sz w:val="18"/>
                <w:szCs w:val="18"/>
                <w:lang w:bidi="ar"/>
              </w:rPr>
              <w:t>1</w:t>
            </w:r>
          </w:p>
        </w:tc>
        <w:tc>
          <w:tcPr>
            <w:tcW w:w="148" w:type="pct"/>
            <w:vAlign w:val="center"/>
          </w:tcPr>
          <w:p w:rsidR="006B1054" w:rsidRPr="00494B3A" w:rsidRDefault="006B1054" w:rsidP="00596107">
            <w:pPr>
              <w:adjustRightInd w:val="0"/>
              <w:snapToGrid w:val="0"/>
              <w:jc w:val="center"/>
              <w:rPr>
                <w:rFonts w:ascii="宋体" w:hAnsi="宋体"/>
                <w:bCs/>
                <w:kern w:val="0"/>
                <w:sz w:val="18"/>
                <w:szCs w:val="18"/>
                <w:lang w:bidi="ar"/>
              </w:rPr>
            </w:pPr>
          </w:p>
        </w:tc>
        <w:tc>
          <w:tcPr>
            <w:tcW w:w="151" w:type="pct"/>
            <w:vAlign w:val="center"/>
          </w:tcPr>
          <w:p w:rsidR="006B1054" w:rsidRPr="00494B3A" w:rsidRDefault="006B1054" w:rsidP="00596107">
            <w:pPr>
              <w:adjustRightInd w:val="0"/>
              <w:snapToGrid w:val="0"/>
              <w:jc w:val="center"/>
              <w:rPr>
                <w:rFonts w:ascii="宋体" w:hAnsi="宋体"/>
                <w:bCs/>
                <w:kern w:val="0"/>
                <w:sz w:val="18"/>
                <w:szCs w:val="18"/>
                <w:lang w:bidi="ar"/>
              </w:rPr>
            </w:pPr>
          </w:p>
        </w:tc>
        <w:tc>
          <w:tcPr>
            <w:tcW w:w="173" w:type="pct"/>
          </w:tcPr>
          <w:p w:rsidR="006B1054" w:rsidRPr="00494B3A" w:rsidRDefault="006B1054" w:rsidP="00596107">
            <w:pPr>
              <w:adjustRightInd w:val="0"/>
              <w:snapToGrid w:val="0"/>
              <w:rPr>
                <w:rFonts w:ascii="宋体" w:hAnsi="宋体"/>
                <w:bCs/>
                <w:kern w:val="0"/>
                <w:sz w:val="18"/>
                <w:szCs w:val="18"/>
                <w:lang w:bidi="ar"/>
              </w:rPr>
            </w:pPr>
          </w:p>
        </w:tc>
        <w:tc>
          <w:tcPr>
            <w:tcW w:w="201" w:type="pct"/>
          </w:tcPr>
          <w:p w:rsidR="006B1054" w:rsidRPr="00494B3A" w:rsidRDefault="006B1054" w:rsidP="00596107">
            <w:pPr>
              <w:adjustRightInd w:val="0"/>
              <w:snapToGrid w:val="0"/>
              <w:rPr>
                <w:rFonts w:ascii="宋体" w:hAnsi="宋体"/>
                <w:bCs/>
                <w:kern w:val="0"/>
                <w:sz w:val="18"/>
                <w:szCs w:val="18"/>
                <w:lang w:bidi="ar"/>
              </w:rPr>
            </w:pPr>
          </w:p>
        </w:tc>
        <w:tc>
          <w:tcPr>
            <w:tcW w:w="131" w:type="pct"/>
          </w:tcPr>
          <w:p w:rsidR="006B1054" w:rsidRPr="00494B3A" w:rsidRDefault="006B1054" w:rsidP="00596107">
            <w:pPr>
              <w:adjustRightInd w:val="0"/>
              <w:snapToGrid w:val="0"/>
              <w:jc w:val="center"/>
              <w:rPr>
                <w:rFonts w:ascii="宋体" w:hAnsi="宋体"/>
                <w:bCs/>
                <w:kern w:val="0"/>
                <w:sz w:val="18"/>
                <w:szCs w:val="18"/>
                <w:lang w:bidi="ar"/>
              </w:rPr>
            </w:pPr>
          </w:p>
        </w:tc>
        <w:tc>
          <w:tcPr>
            <w:tcW w:w="125" w:type="pct"/>
          </w:tcPr>
          <w:p w:rsidR="006B1054" w:rsidRPr="00494B3A" w:rsidRDefault="006B1054" w:rsidP="00596107">
            <w:pPr>
              <w:adjustRightInd w:val="0"/>
              <w:snapToGrid w:val="0"/>
              <w:jc w:val="center"/>
              <w:rPr>
                <w:rFonts w:ascii="宋体" w:hAnsi="宋体"/>
                <w:bCs/>
                <w:kern w:val="0"/>
                <w:sz w:val="18"/>
                <w:szCs w:val="18"/>
                <w:lang w:bidi="ar"/>
              </w:rPr>
            </w:pPr>
          </w:p>
        </w:tc>
        <w:tc>
          <w:tcPr>
            <w:tcW w:w="184" w:type="pct"/>
          </w:tcPr>
          <w:p w:rsidR="006B1054" w:rsidRPr="00494B3A" w:rsidRDefault="006B1054" w:rsidP="00596107">
            <w:pPr>
              <w:adjustRightInd w:val="0"/>
              <w:snapToGrid w:val="0"/>
              <w:jc w:val="center"/>
              <w:rPr>
                <w:rFonts w:ascii="宋体" w:hAnsi="宋体"/>
                <w:bCs/>
                <w:kern w:val="0"/>
                <w:sz w:val="18"/>
                <w:szCs w:val="18"/>
                <w:lang w:bidi="ar"/>
              </w:rPr>
            </w:pPr>
          </w:p>
        </w:tc>
        <w:tc>
          <w:tcPr>
            <w:tcW w:w="191"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184"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245" w:type="pct"/>
          </w:tcPr>
          <w:p w:rsidR="006B1054" w:rsidRPr="00494B3A" w:rsidRDefault="006B1054" w:rsidP="00596107">
            <w:pPr>
              <w:adjustRightInd w:val="0"/>
              <w:snapToGrid w:val="0"/>
              <w:jc w:val="center"/>
              <w:rPr>
                <w:rFonts w:ascii="宋体" w:hAnsi="宋体"/>
                <w:bCs/>
                <w:kern w:val="0"/>
                <w:sz w:val="18"/>
                <w:szCs w:val="18"/>
                <w:lang w:bidi="ar"/>
              </w:rPr>
            </w:pPr>
          </w:p>
        </w:tc>
        <w:tc>
          <w:tcPr>
            <w:tcW w:w="235" w:type="pct"/>
          </w:tcPr>
          <w:p w:rsidR="006B1054" w:rsidRPr="00494B3A" w:rsidRDefault="006B1054" w:rsidP="00596107">
            <w:pPr>
              <w:adjustRightInd w:val="0"/>
              <w:snapToGrid w:val="0"/>
              <w:jc w:val="center"/>
              <w:rPr>
                <w:rFonts w:ascii="宋体" w:hAnsi="宋体"/>
                <w:bCs/>
                <w:kern w:val="0"/>
                <w:sz w:val="18"/>
                <w:szCs w:val="18"/>
                <w:lang w:bidi="ar"/>
              </w:rPr>
            </w:pPr>
          </w:p>
        </w:tc>
        <w:tc>
          <w:tcPr>
            <w:tcW w:w="197" w:type="pct"/>
          </w:tcPr>
          <w:p w:rsidR="006B1054" w:rsidRPr="00494B3A" w:rsidRDefault="006B1054" w:rsidP="00596107">
            <w:pPr>
              <w:adjustRightInd w:val="0"/>
              <w:snapToGrid w:val="0"/>
              <w:jc w:val="center"/>
              <w:rPr>
                <w:rFonts w:ascii="宋体" w:hAnsi="宋体"/>
                <w:bCs/>
                <w:kern w:val="0"/>
                <w:sz w:val="18"/>
                <w:szCs w:val="18"/>
                <w:lang w:bidi="ar"/>
              </w:rPr>
            </w:pPr>
          </w:p>
        </w:tc>
        <w:tc>
          <w:tcPr>
            <w:tcW w:w="137" w:type="pct"/>
          </w:tcPr>
          <w:p w:rsidR="006B1054" w:rsidRPr="00494B3A" w:rsidRDefault="006B1054" w:rsidP="00596107">
            <w:pPr>
              <w:adjustRightInd w:val="0"/>
              <w:snapToGrid w:val="0"/>
              <w:jc w:val="center"/>
              <w:rPr>
                <w:rFonts w:ascii="宋体" w:hAnsi="宋体"/>
                <w:bCs/>
                <w:kern w:val="0"/>
                <w:sz w:val="18"/>
                <w:szCs w:val="18"/>
                <w:lang w:bidi="ar"/>
              </w:rPr>
            </w:pPr>
          </w:p>
        </w:tc>
        <w:tc>
          <w:tcPr>
            <w:tcW w:w="180" w:type="pct"/>
          </w:tcPr>
          <w:p w:rsidR="006B1054" w:rsidRPr="00494B3A" w:rsidRDefault="006B1054" w:rsidP="00596107">
            <w:pPr>
              <w:adjustRightInd w:val="0"/>
              <w:snapToGrid w:val="0"/>
              <w:jc w:val="center"/>
              <w:rPr>
                <w:rFonts w:ascii="宋体" w:hAnsi="宋体"/>
                <w:bCs/>
                <w:kern w:val="0"/>
                <w:sz w:val="18"/>
                <w:szCs w:val="18"/>
                <w:lang w:bidi="ar"/>
              </w:rPr>
            </w:pPr>
          </w:p>
        </w:tc>
        <w:tc>
          <w:tcPr>
            <w:tcW w:w="141" w:type="pct"/>
          </w:tcPr>
          <w:p w:rsidR="006B1054" w:rsidRPr="00494B3A" w:rsidRDefault="006B1054" w:rsidP="00596107">
            <w:pPr>
              <w:adjustRightInd w:val="0"/>
              <w:snapToGrid w:val="0"/>
              <w:jc w:val="center"/>
              <w:rPr>
                <w:rFonts w:ascii="宋体" w:hAnsi="宋体"/>
                <w:bCs/>
                <w:kern w:val="0"/>
                <w:sz w:val="18"/>
                <w:szCs w:val="18"/>
                <w:lang w:bidi="ar"/>
              </w:rPr>
            </w:pPr>
          </w:p>
        </w:tc>
        <w:tc>
          <w:tcPr>
            <w:tcW w:w="149"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207" w:type="pct"/>
          </w:tcPr>
          <w:p w:rsidR="006B1054" w:rsidRPr="00494B3A" w:rsidRDefault="006B1054" w:rsidP="00596107">
            <w:pPr>
              <w:adjustRightInd w:val="0"/>
              <w:snapToGrid w:val="0"/>
              <w:jc w:val="center"/>
              <w:rPr>
                <w:rFonts w:ascii="宋体" w:hAnsi="宋体"/>
                <w:bCs/>
                <w:kern w:val="0"/>
                <w:sz w:val="18"/>
                <w:szCs w:val="18"/>
                <w:lang w:bidi="ar"/>
              </w:rPr>
            </w:pPr>
          </w:p>
        </w:tc>
        <w:tc>
          <w:tcPr>
            <w:tcW w:w="204" w:type="pct"/>
          </w:tcPr>
          <w:p w:rsidR="006B1054" w:rsidRPr="00494B3A" w:rsidRDefault="006B1054" w:rsidP="00596107">
            <w:pPr>
              <w:adjustRightInd w:val="0"/>
              <w:snapToGrid w:val="0"/>
              <w:jc w:val="center"/>
              <w:rPr>
                <w:rFonts w:ascii="宋体" w:hAnsi="宋体"/>
                <w:bCs/>
                <w:kern w:val="0"/>
                <w:sz w:val="18"/>
                <w:szCs w:val="18"/>
                <w:lang w:bidi="ar"/>
              </w:rPr>
            </w:pPr>
          </w:p>
        </w:tc>
        <w:tc>
          <w:tcPr>
            <w:tcW w:w="184"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210" w:type="pct"/>
          </w:tcPr>
          <w:p w:rsidR="006B1054" w:rsidRPr="00494B3A" w:rsidRDefault="006B1054" w:rsidP="00596107">
            <w:pPr>
              <w:adjustRightInd w:val="0"/>
              <w:snapToGrid w:val="0"/>
              <w:jc w:val="center"/>
              <w:rPr>
                <w:rFonts w:ascii="宋体" w:hAnsi="宋体"/>
                <w:bCs/>
                <w:kern w:val="0"/>
                <w:sz w:val="18"/>
                <w:szCs w:val="18"/>
                <w:lang w:bidi="ar"/>
              </w:rPr>
            </w:pPr>
          </w:p>
        </w:tc>
        <w:tc>
          <w:tcPr>
            <w:tcW w:w="204" w:type="pct"/>
          </w:tcPr>
          <w:p w:rsidR="006B1054" w:rsidRPr="00494B3A" w:rsidRDefault="006B1054" w:rsidP="00596107">
            <w:pPr>
              <w:adjustRightInd w:val="0"/>
              <w:snapToGrid w:val="0"/>
              <w:jc w:val="center"/>
              <w:rPr>
                <w:rFonts w:ascii="宋体" w:hAnsi="宋体"/>
                <w:bCs/>
                <w:kern w:val="0"/>
                <w:sz w:val="18"/>
                <w:szCs w:val="18"/>
                <w:lang w:bidi="ar"/>
              </w:rPr>
            </w:pPr>
          </w:p>
        </w:tc>
        <w:tc>
          <w:tcPr>
            <w:tcW w:w="197" w:type="pct"/>
            <w:noWrap/>
            <w:vAlign w:val="center"/>
          </w:tcPr>
          <w:p w:rsidR="006B1054" w:rsidRPr="00494B3A" w:rsidRDefault="006B1054" w:rsidP="00596107">
            <w:pPr>
              <w:adjustRightInd w:val="0"/>
              <w:snapToGrid w:val="0"/>
              <w:jc w:val="center"/>
              <w:rPr>
                <w:rFonts w:ascii="宋体" w:hAnsi="宋体"/>
                <w:bCs/>
                <w:kern w:val="0"/>
                <w:sz w:val="18"/>
                <w:szCs w:val="18"/>
                <w:lang w:bidi="ar"/>
              </w:rPr>
            </w:pPr>
          </w:p>
        </w:tc>
        <w:tc>
          <w:tcPr>
            <w:tcW w:w="126" w:type="pct"/>
            <w:noWrap/>
            <w:vAlign w:val="center"/>
          </w:tcPr>
          <w:p w:rsidR="006B1054" w:rsidRPr="00494B3A" w:rsidRDefault="006B1054" w:rsidP="00596107">
            <w:pPr>
              <w:adjustRightInd w:val="0"/>
              <w:snapToGrid w:val="0"/>
              <w:jc w:val="center"/>
              <w:rPr>
                <w:rFonts w:ascii="宋体" w:hAnsi="宋体"/>
                <w:bCs/>
                <w:kern w:val="0"/>
                <w:sz w:val="18"/>
                <w:szCs w:val="18"/>
                <w:lang w:bidi="ar"/>
              </w:rPr>
            </w:pPr>
          </w:p>
        </w:tc>
      </w:tr>
      <w:tr w:rsidR="006B1054" w:rsidRPr="00494B3A" w:rsidTr="00596107">
        <w:trPr>
          <w:trHeight w:val="340"/>
          <w:jc w:val="center"/>
        </w:trPr>
        <w:tc>
          <w:tcPr>
            <w:tcW w:w="119" w:type="pct"/>
            <w:vAlign w:val="center"/>
          </w:tcPr>
          <w:p w:rsidR="006B1054" w:rsidRPr="00494B3A" w:rsidRDefault="006B1054" w:rsidP="00596107">
            <w:pPr>
              <w:widowControl/>
              <w:adjustRightInd w:val="0"/>
              <w:snapToGrid w:val="0"/>
              <w:jc w:val="center"/>
              <w:rPr>
                <w:rFonts w:ascii="宋体" w:hAnsi="宋体"/>
                <w:bCs/>
                <w:kern w:val="0"/>
                <w:sz w:val="18"/>
                <w:szCs w:val="18"/>
                <w:lang w:bidi="ar"/>
              </w:rPr>
            </w:pPr>
            <w:r w:rsidRPr="00494B3A">
              <w:rPr>
                <w:rFonts w:ascii="宋体" w:hAnsi="宋体"/>
                <w:bCs/>
                <w:kern w:val="0"/>
                <w:sz w:val="18"/>
                <w:szCs w:val="18"/>
                <w:lang w:bidi="ar"/>
              </w:rPr>
              <w:t>2</w:t>
            </w:r>
          </w:p>
        </w:tc>
        <w:tc>
          <w:tcPr>
            <w:tcW w:w="148" w:type="pct"/>
            <w:vAlign w:val="center"/>
          </w:tcPr>
          <w:p w:rsidR="006B1054" w:rsidRPr="00494B3A" w:rsidRDefault="006B1054" w:rsidP="00596107">
            <w:pPr>
              <w:adjustRightInd w:val="0"/>
              <w:snapToGrid w:val="0"/>
              <w:jc w:val="center"/>
              <w:rPr>
                <w:rFonts w:ascii="宋体" w:hAnsi="宋体"/>
                <w:bCs/>
                <w:kern w:val="0"/>
                <w:sz w:val="18"/>
                <w:szCs w:val="18"/>
                <w:lang w:bidi="ar"/>
              </w:rPr>
            </w:pPr>
          </w:p>
        </w:tc>
        <w:tc>
          <w:tcPr>
            <w:tcW w:w="151" w:type="pct"/>
            <w:vAlign w:val="center"/>
          </w:tcPr>
          <w:p w:rsidR="006B1054" w:rsidRPr="00494B3A" w:rsidRDefault="006B1054" w:rsidP="00596107">
            <w:pPr>
              <w:adjustRightInd w:val="0"/>
              <w:snapToGrid w:val="0"/>
              <w:jc w:val="center"/>
              <w:rPr>
                <w:rFonts w:ascii="宋体" w:hAnsi="宋体"/>
                <w:bCs/>
                <w:kern w:val="0"/>
                <w:sz w:val="18"/>
                <w:szCs w:val="18"/>
                <w:lang w:bidi="ar"/>
              </w:rPr>
            </w:pPr>
          </w:p>
        </w:tc>
        <w:tc>
          <w:tcPr>
            <w:tcW w:w="173" w:type="pct"/>
          </w:tcPr>
          <w:p w:rsidR="006B1054" w:rsidRPr="00494B3A" w:rsidRDefault="006B1054" w:rsidP="00596107">
            <w:pPr>
              <w:adjustRightInd w:val="0"/>
              <w:snapToGrid w:val="0"/>
              <w:jc w:val="center"/>
              <w:rPr>
                <w:rFonts w:ascii="宋体" w:hAnsi="宋体"/>
                <w:bCs/>
                <w:kern w:val="0"/>
                <w:sz w:val="18"/>
                <w:szCs w:val="18"/>
                <w:lang w:bidi="ar"/>
              </w:rPr>
            </w:pPr>
          </w:p>
        </w:tc>
        <w:tc>
          <w:tcPr>
            <w:tcW w:w="201" w:type="pct"/>
          </w:tcPr>
          <w:p w:rsidR="006B1054" w:rsidRPr="00494B3A" w:rsidRDefault="006B1054" w:rsidP="00596107">
            <w:pPr>
              <w:adjustRightInd w:val="0"/>
              <w:snapToGrid w:val="0"/>
              <w:jc w:val="center"/>
              <w:rPr>
                <w:rFonts w:ascii="宋体" w:hAnsi="宋体"/>
                <w:bCs/>
                <w:kern w:val="0"/>
                <w:sz w:val="18"/>
                <w:szCs w:val="18"/>
                <w:lang w:bidi="ar"/>
              </w:rPr>
            </w:pPr>
          </w:p>
        </w:tc>
        <w:tc>
          <w:tcPr>
            <w:tcW w:w="131" w:type="pct"/>
          </w:tcPr>
          <w:p w:rsidR="006B1054" w:rsidRPr="00494B3A" w:rsidRDefault="006B1054" w:rsidP="00596107">
            <w:pPr>
              <w:adjustRightInd w:val="0"/>
              <w:snapToGrid w:val="0"/>
              <w:jc w:val="center"/>
              <w:rPr>
                <w:rFonts w:ascii="宋体" w:hAnsi="宋体"/>
                <w:bCs/>
                <w:kern w:val="0"/>
                <w:sz w:val="18"/>
                <w:szCs w:val="18"/>
                <w:lang w:bidi="ar"/>
              </w:rPr>
            </w:pPr>
          </w:p>
        </w:tc>
        <w:tc>
          <w:tcPr>
            <w:tcW w:w="125" w:type="pct"/>
          </w:tcPr>
          <w:p w:rsidR="006B1054" w:rsidRPr="00494B3A" w:rsidRDefault="006B1054" w:rsidP="00596107">
            <w:pPr>
              <w:adjustRightInd w:val="0"/>
              <w:snapToGrid w:val="0"/>
              <w:jc w:val="center"/>
              <w:rPr>
                <w:rFonts w:ascii="宋体" w:hAnsi="宋体"/>
                <w:bCs/>
                <w:kern w:val="0"/>
                <w:sz w:val="18"/>
                <w:szCs w:val="18"/>
                <w:lang w:bidi="ar"/>
              </w:rPr>
            </w:pPr>
          </w:p>
        </w:tc>
        <w:tc>
          <w:tcPr>
            <w:tcW w:w="184" w:type="pct"/>
          </w:tcPr>
          <w:p w:rsidR="006B1054" w:rsidRPr="00494B3A" w:rsidRDefault="006B1054" w:rsidP="00596107">
            <w:pPr>
              <w:adjustRightInd w:val="0"/>
              <w:snapToGrid w:val="0"/>
              <w:jc w:val="center"/>
              <w:rPr>
                <w:rFonts w:ascii="宋体" w:hAnsi="宋体"/>
                <w:bCs/>
                <w:kern w:val="0"/>
                <w:sz w:val="18"/>
                <w:szCs w:val="18"/>
                <w:lang w:bidi="ar"/>
              </w:rPr>
            </w:pPr>
          </w:p>
        </w:tc>
        <w:tc>
          <w:tcPr>
            <w:tcW w:w="191"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184"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245" w:type="pct"/>
          </w:tcPr>
          <w:p w:rsidR="006B1054" w:rsidRPr="00494B3A" w:rsidRDefault="006B1054" w:rsidP="00596107">
            <w:pPr>
              <w:adjustRightInd w:val="0"/>
              <w:snapToGrid w:val="0"/>
              <w:jc w:val="center"/>
              <w:rPr>
                <w:rFonts w:ascii="宋体" w:hAnsi="宋体"/>
                <w:bCs/>
                <w:kern w:val="0"/>
                <w:sz w:val="18"/>
                <w:szCs w:val="18"/>
                <w:lang w:bidi="ar"/>
              </w:rPr>
            </w:pPr>
          </w:p>
        </w:tc>
        <w:tc>
          <w:tcPr>
            <w:tcW w:w="235" w:type="pct"/>
          </w:tcPr>
          <w:p w:rsidR="006B1054" w:rsidRPr="00494B3A" w:rsidRDefault="006B1054" w:rsidP="00596107">
            <w:pPr>
              <w:adjustRightInd w:val="0"/>
              <w:snapToGrid w:val="0"/>
              <w:jc w:val="center"/>
              <w:rPr>
                <w:rFonts w:ascii="宋体" w:hAnsi="宋体"/>
                <w:bCs/>
                <w:kern w:val="0"/>
                <w:sz w:val="18"/>
                <w:szCs w:val="18"/>
                <w:lang w:bidi="ar"/>
              </w:rPr>
            </w:pPr>
          </w:p>
        </w:tc>
        <w:tc>
          <w:tcPr>
            <w:tcW w:w="197" w:type="pct"/>
          </w:tcPr>
          <w:p w:rsidR="006B1054" w:rsidRPr="00494B3A" w:rsidRDefault="006B1054" w:rsidP="00596107">
            <w:pPr>
              <w:adjustRightInd w:val="0"/>
              <w:snapToGrid w:val="0"/>
              <w:jc w:val="center"/>
              <w:rPr>
                <w:rFonts w:ascii="宋体" w:hAnsi="宋体"/>
                <w:bCs/>
                <w:kern w:val="0"/>
                <w:sz w:val="18"/>
                <w:szCs w:val="18"/>
                <w:lang w:bidi="ar"/>
              </w:rPr>
            </w:pPr>
          </w:p>
        </w:tc>
        <w:tc>
          <w:tcPr>
            <w:tcW w:w="137" w:type="pct"/>
          </w:tcPr>
          <w:p w:rsidR="006B1054" w:rsidRPr="00494B3A" w:rsidRDefault="006B1054" w:rsidP="00596107">
            <w:pPr>
              <w:adjustRightInd w:val="0"/>
              <w:snapToGrid w:val="0"/>
              <w:jc w:val="center"/>
              <w:rPr>
                <w:rFonts w:ascii="宋体" w:hAnsi="宋体"/>
                <w:bCs/>
                <w:kern w:val="0"/>
                <w:sz w:val="18"/>
                <w:szCs w:val="18"/>
                <w:lang w:bidi="ar"/>
              </w:rPr>
            </w:pPr>
          </w:p>
        </w:tc>
        <w:tc>
          <w:tcPr>
            <w:tcW w:w="180" w:type="pct"/>
          </w:tcPr>
          <w:p w:rsidR="006B1054" w:rsidRPr="00494B3A" w:rsidRDefault="006B1054" w:rsidP="00596107">
            <w:pPr>
              <w:adjustRightInd w:val="0"/>
              <w:snapToGrid w:val="0"/>
              <w:jc w:val="center"/>
              <w:rPr>
                <w:rFonts w:ascii="宋体" w:hAnsi="宋体"/>
                <w:bCs/>
                <w:kern w:val="0"/>
                <w:sz w:val="18"/>
                <w:szCs w:val="18"/>
                <w:lang w:bidi="ar"/>
              </w:rPr>
            </w:pPr>
          </w:p>
        </w:tc>
        <w:tc>
          <w:tcPr>
            <w:tcW w:w="141" w:type="pct"/>
          </w:tcPr>
          <w:p w:rsidR="006B1054" w:rsidRPr="00494B3A" w:rsidRDefault="006B1054" w:rsidP="00596107">
            <w:pPr>
              <w:adjustRightInd w:val="0"/>
              <w:snapToGrid w:val="0"/>
              <w:jc w:val="center"/>
              <w:rPr>
                <w:rFonts w:ascii="宋体" w:hAnsi="宋体"/>
                <w:bCs/>
                <w:kern w:val="0"/>
                <w:sz w:val="18"/>
                <w:szCs w:val="18"/>
                <w:lang w:bidi="ar"/>
              </w:rPr>
            </w:pPr>
          </w:p>
        </w:tc>
        <w:tc>
          <w:tcPr>
            <w:tcW w:w="149"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207" w:type="pct"/>
          </w:tcPr>
          <w:p w:rsidR="006B1054" w:rsidRPr="00494B3A" w:rsidRDefault="006B1054" w:rsidP="00596107">
            <w:pPr>
              <w:adjustRightInd w:val="0"/>
              <w:snapToGrid w:val="0"/>
              <w:jc w:val="center"/>
              <w:rPr>
                <w:rFonts w:ascii="宋体" w:hAnsi="宋体"/>
                <w:bCs/>
                <w:kern w:val="0"/>
                <w:sz w:val="18"/>
                <w:szCs w:val="18"/>
                <w:lang w:bidi="ar"/>
              </w:rPr>
            </w:pPr>
          </w:p>
        </w:tc>
        <w:tc>
          <w:tcPr>
            <w:tcW w:w="204" w:type="pct"/>
          </w:tcPr>
          <w:p w:rsidR="006B1054" w:rsidRPr="00494B3A" w:rsidRDefault="006B1054" w:rsidP="00596107">
            <w:pPr>
              <w:adjustRightInd w:val="0"/>
              <w:snapToGrid w:val="0"/>
              <w:jc w:val="center"/>
              <w:rPr>
                <w:rFonts w:ascii="宋体" w:hAnsi="宋体"/>
                <w:bCs/>
                <w:kern w:val="0"/>
                <w:sz w:val="18"/>
                <w:szCs w:val="18"/>
                <w:lang w:bidi="ar"/>
              </w:rPr>
            </w:pPr>
          </w:p>
        </w:tc>
        <w:tc>
          <w:tcPr>
            <w:tcW w:w="184"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210" w:type="pct"/>
          </w:tcPr>
          <w:p w:rsidR="006B1054" w:rsidRPr="00494B3A" w:rsidRDefault="006B1054" w:rsidP="00596107">
            <w:pPr>
              <w:adjustRightInd w:val="0"/>
              <w:snapToGrid w:val="0"/>
              <w:jc w:val="center"/>
              <w:rPr>
                <w:rFonts w:ascii="宋体" w:hAnsi="宋体"/>
                <w:bCs/>
                <w:kern w:val="0"/>
                <w:sz w:val="18"/>
                <w:szCs w:val="18"/>
                <w:lang w:bidi="ar"/>
              </w:rPr>
            </w:pPr>
          </w:p>
        </w:tc>
        <w:tc>
          <w:tcPr>
            <w:tcW w:w="204" w:type="pct"/>
          </w:tcPr>
          <w:p w:rsidR="006B1054" w:rsidRPr="00494B3A" w:rsidRDefault="006B1054" w:rsidP="00596107">
            <w:pPr>
              <w:adjustRightInd w:val="0"/>
              <w:snapToGrid w:val="0"/>
              <w:jc w:val="center"/>
              <w:rPr>
                <w:rFonts w:ascii="宋体" w:hAnsi="宋体"/>
                <w:bCs/>
                <w:kern w:val="0"/>
                <w:sz w:val="18"/>
                <w:szCs w:val="18"/>
                <w:lang w:bidi="ar"/>
              </w:rPr>
            </w:pPr>
          </w:p>
        </w:tc>
        <w:tc>
          <w:tcPr>
            <w:tcW w:w="197" w:type="pct"/>
            <w:noWrap/>
            <w:vAlign w:val="center"/>
          </w:tcPr>
          <w:p w:rsidR="006B1054" w:rsidRPr="00494B3A" w:rsidRDefault="006B1054" w:rsidP="00596107">
            <w:pPr>
              <w:adjustRightInd w:val="0"/>
              <w:snapToGrid w:val="0"/>
              <w:jc w:val="center"/>
              <w:rPr>
                <w:rFonts w:ascii="宋体" w:hAnsi="宋体"/>
                <w:bCs/>
                <w:kern w:val="0"/>
                <w:sz w:val="18"/>
                <w:szCs w:val="18"/>
                <w:lang w:bidi="ar"/>
              </w:rPr>
            </w:pPr>
          </w:p>
        </w:tc>
        <w:tc>
          <w:tcPr>
            <w:tcW w:w="126" w:type="pct"/>
            <w:noWrap/>
            <w:vAlign w:val="center"/>
          </w:tcPr>
          <w:p w:rsidR="006B1054" w:rsidRPr="00494B3A" w:rsidRDefault="006B1054" w:rsidP="00596107">
            <w:pPr>
              <w:adjustRightInd w:val="0"/>
              <w:snapToGrid w:val="0"/>
              <w:jc w:val="center"/>
              <w:rPr>
                <w:rFonts w:ascii="宋体" w:hAnsi="宋体"/>
                <w:bCs/>
                <w:kern w:val="0"/>
                <w:sz w:val="18"/>
                <w:szCs w:val="18"/>
                <w:lang w:bidi="ar"/>
              </w:rPr>
            </w:pPr>
          </w:p>
        </w:tc>
      </w:tr>
      <w:tr w:rsidR="006B1054" w:rsidRPr="00494B3A" w:rsidTr="00596107">
        <w:trPr>
          <w:trHeight w:val="340"/>
          <w:jc w:val="center"/>
        </w:trPr>
        <w:tc>
          <w:tcPr>
            <w:tcW w:w="119" w:type="pct"/>
            <w:vAlign w:val="center"/>
          </w:tcPr>
          <w:p w:rsidR="006B1054" w:rsidRPr="00494B3A" w:rsidRDefault="006B1054" w:rsidP="00596107">
            <w:pPr>
              <w:widowControl/>
              <w:adjustRightInd w:val="0"/>
              <w:snapToGrid w:val="0"/>
              <w:jc w:val="center"/>
              <w:rPr>
                <w:rFonts w:ascii="宋体" w:hAnsi="宋体"/>
                <w:bCs/>
                <w:kern w:val="0"/>
                <w:sz w:val="18"/>
                <w:szCs w:val="18"/>
                <w:lang w:bidi="ar"/>
              </w:rPr>
            </w:pPr>
            <w:r w:rsidRPr="00494B3A">
              <w:rPr>
                <w:rFonts w:ascii="宋体" w:hAnsi="宋体"/>
                <w:bCs/>
                <w:kern w:val="0"/>
                <w:sz w:val="18"/>
                <w:szCs w:val="18"/>
                <w:lang w:bidi="ar"/>
              </w:rPr>
              <w:t>…</w:t>
            </w:r>
          </w:p>
        </w:tc>
        <w:tc>
          <w:tcPr>
            <w:tcW w:w="148" w:type="pct"/>
            <w:vAlign w:val="center"/>
          </w:tcPr>
          <w:p w:rsidR="006B1054" w:rsidRPr="00494B3A" w:rsidRDefault="006B1054" w:rsidP="00596107">
            <w:pPr>
              <w:adjustRightInd w:val="0"/>
              <w:snapToGrid w:val="0"/>
              <w:jc w:val="center"/>
              <w:rPr>
                <w:rFonts w:ascii="宋体" w:hAnsi="宋体"/>
                <w:bCs/>
                <w:kern w:val="0"/>
                <w:sz w:val="18"/>
                <w:szCs w:val="18"/>
                <w:lang w:bidi="ar"/>
              </w:rPr>
            </w:pPr>
          </w:p>
        </w:tc>
        <w:tc>
          <w:tcPr>
            <w:tcW w:w="151" w:type="pct"/>
            <w:vAlign w:val="center"/>
          </w:tcPr>
          <w:p w:rsidR="006B1054" w:rsidRPr="00494B3A" w:rsidRDefault="006B1054" w:rsidP="00596107">
            <w:pPr>
              <w:adjustRightInd w:val="0"/>
              <w:snapToGrid w:val="0"/>
              <w:jc w:val="center"/>
              <w:rPr>
                <w:rFonts w:ascii="宋体" w:hAnsi="宋体"/>
                <w:bCs/>
                <w:kern w:val="0"/>
                <w:sz w:val="18"/>
                <w:szCs w:val="18"/>
                <w:lang w:bidi="ar"/>
              </w:rPr>
            </w:pPr>
          </w:p>
        </w:tc>
        <w:tc>
          <w:tcPr>
            <w:tcW w:w="173" w:type="pct"/>
          </w:tcPr>
          <w:p w:rsidR="006B1054" w:rsidRPr="00494B3A" w:rsidRDefault="006B1054" w:rsidP="00596107">
            <w:pPr>
              <w:adjustRightInd w:val="0"/>
              <w:snapToGrid w:val="0"/>
              <w:jc w:val="center"/>
              <w:rPr>
                <w:rFonts w:ascii="宋体" w:hAnsi="宋体"/>
                <w:bCs/>
                <w:kern w:val="0"/>
                <w:sz w:val="18"/>
                <w:szCs w:val="18"/>
                <w:lang w:bidi="ar"/>
              </w:rPr>
            </w:pPr>
          </w:p>
        </w:tc>
        <w:tc>
          <w:tcPr>
            <w:tcW w:w="201" w:type="pct"/>
          </w:tcPr>
          <w:p w:rsidR="006B1054" w:rsidRPr="00494B3A" w:rsidRDefault="006B1054" w:rsidP="00596107">
            <w:pPr>
              <w:adjustRightInd w:val="0"/>
              <w:snapToGrid w:val="0"/>
              <w:jc w:val="center"/>
              <w:rPr>
                <w:rFonts w:ascii="宋体" w:hAnsi="宋体"/>
                <w:bCs/>
                <w:kern w:val="0"/>
                <w:sz w:val="18"/>
                <w:szCs w:val="18"/>
                <w:lang w:bidi="ar"/>
              </w:rPr>
            </w:pPr>
          </w:p>
        </w:tc>
        <w:tc>
          <w:tcPr>
            <w:tcW w:w="131" w:type="pct"/>
          </w:tcPr>
          <w:p w:rsidR="006B1054" w:rsidRPr="00494B3A" w:rsidRDefault="006B1054" w:rsidP="00596107">
            <w:pPr>
              <w:adjustRightInd w:val="0"/>
              <w:snapToGrid w:val="0"/>
              <w:jc w:val="center"/>
              <w:rPr>
                <w:rFonts w:ascii="宋体" w:hAnsi="宋体"/>
                <w:bCs/>
                <w:kern w:val="0"/>
                <w:sz w:val="18"/>
                <w:szCs w:val="18"/>
                <w:lang w:bidi="ar"/>
              </w:rPr>
            </w:pPr>
          </w:p>
        </w:tc>
        <w:tc>
          <w:tcPr>
            <w:tcW w:w="125" w:type="pct"/>
          </w:tcPr>
          <w:p w:rsidR="006B1054" w:rsidRPr="00494B3A" w:rsidRDefault="006B1054" w:rsidP="00596107">
            <w:pPr>
              <w:adjustRightInd w:val="0"/>
              <w:snapToGrid w:val="0"/>
              <w:jc w:val="center"/>
              <w:rPr>
                <w:rFonts w:ascii="宋体" w:hAnsi="宋体"/>
                <w:bCs/>
                <w:kern w:val="0"/>
                <w:sz w:val="18"/>
                <w:szCs w:val="18"/>
                <w:lang w:bidi="ar"/>
              </w:rPr>
            </w:pPr>
          </w:p>
        </w:tc>
        <w:tc>
          <w:tcPr>
            <w:tcW w:w="184" w:type="pct"/>
          </w:tcPr>
          <w:p w:rsidR="006B1054" w:rsidRPr="00494B3A" w:rsidRDefault="006B1054" w:rsidP="00596107">
            <w:pPr>
              <w:adjustRightInd w:val="0"/>
              <w:snapToGrid w:val="0"/>
              <w:jc w:val="center"/>
              <w:rPr>
                <w:rFonts w:ascii="宋体" w:hAnsi="宋体"/>
                <w:bCs/>
                <w:kern w:val="0"/>
                <w:sz w:val="18"/>
                <w:szCs w:val="18"/>
                <w:lang w:bidi="ar"/>
              </w:rPr>
            </w:pPr>
          </w:p>
        </w:tc>
        <w:tc>
          <w:tcPr>
            <w:tcW w:w="191"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184"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245" w:type="pct"/>
          </w:tcPr>
          <w:p w:rsidR="006B1054" w:rsidRPr="00494B3A" w:rsidRDefault="006B1054" w:rsidP="00596107">
            <w:pPr>
              <w:adjustRightInd w:val="0"/>
              <w:snapToGrid w:val="0"/>
              <w:jc w:val="center"/>
              <w:rPr>
                <w:rFonts w:ascii="宋体" w:hAnsi="宋体"/>
                <w:bCs/>
                <w:kern w:val="0"/>
                <w:sz w:val="18"/>
                <w:szCs w:val="18"/>
                <w:lang w:bidi="ar"/>
              </w:rPr>
            </w:pPr>
          </w:p>
        </w:tc>
        <w:tc>
          <w:tcPr>
            <w:tcW w:w="235" w:type="pct"/>
          </w:tcPr>
          <w:p w:rsidR="006B1054" w:rsidRPr="00494B3A" w:rsidRDefault="006B1054" w:rsidP="00596107">
            <w:pPr>
              <w:adjustRightInd w:val="0"/>
              <w:snapToGrid w:val="0"/>
              <w:jc w:val="center"/>
              <w:rPr>
                <w:rFonts w:ascii="宋体" w:hAnsi="宋体"/>
                <w:bCs/>
                <w:kern w:val="0"/>
                <w:sz w:val="18"/>
                <w:szCs w:val="18"/>
                <w:lang w:bidi="ar"/>
              </w:rPr>
            </w:pPr>
          </w:p>
        </w:tc>
        <w:tc>
          <w:tcPr>
            <w:tcW w:w="197" w:type="pct"/>
          </w:tcPr>
          <w:p w:rsidR="006B1054" w:rsidRPr="00494B3A" w:rsidRDefault="006B1054" w:rsidP="00596107">
            <w:pPr>
              <w:adjustRightInd w:val="0"/>
              <w:snapToGrid w:val="0"/>
              <w:jc w:val="center"/>
              <w:rPr>
                <w:rFonts w:ascii="宋体" w:hAnsi="宋体"/>
                <w:bCs/>
                <w:kern w:val="0"/>
                <w:sz w:val="18"/>
                <w:szCs w:val="18"/>
                <w:lang w:bidi="ar"/>
              </w:rPr>
            </w:pPr>
          </w:p>
        </w:tc>
        <w:tc>
          <w:tcPr>
            <w:tcW w:w="137" w:type="pct"/>
          </w:tcPr>
          <w:p w:rsidR="006B1054" w:rsidRPr="00494B3A" w:rsidRDefault="006B1054" w:rsidP="00596107">
            <w:pPr>
              <w:adjustRightInd w:val="0"/>
              <w:snapToGrid w:val="0"/>
              <w:jc w:val="center"/>
              <w:rPr>
                <w:rFonts w:ascii="宋体" w:hAnsi="宋体"/>
                <w:bCs/>
                <w:kern w:val="0"/>
                <w:sz w:val="18"/>
                <w:szCs w:val="18"/>
                <w:lang w:bidi="ar"/>
              </w:rPr>
            </w:pPr>
          </w:p>
        </w:tc>
        <w:tc>
          <w:tcPr>
            <w:tcW w:w="180" w:type="pct"/>
          </w:tcPr>
          <w:p w:rsidR="006B1054" w:rsidRPr="00494B3A" w:rsidRDefault="006B1054" w:rsidP="00596107">
            <w:pPr>
              <w:adjustRightInd w:val="0"/>
              <w:snapToGrid w:val="0"/>
              <w:jc w:val="center"/>
              <w:rPr>
                <w:rFonts w:ascii="宋体" w:hAnsi="宋体"/>
                <w:bCs/>
                <w:kern w:val="0"/>
                <w:sz w:val="18"/>
                <w:szCs w:val="18"/>
                <w:lang w:bidi="ar"/>
              </w:rPr>
            </w:pPr>
          </w:p>
        </w:tc>
        <w:tc>
          <w:tcPr>
            <w:tcW w:w="141" w:type="pct"/>
          </w:tcPr>
          <w:p w:rsidR="006B1054" w:rsidRPr="00494B3A" w:rsidRDefault="006B1054" w:rsidP="00596107">
            <w:pPr>
              <w:adjustRightInd w:val="0"/>
              <w:snapToGrid w:val="0"/>
              <w:jc w:val="center"/>
              <w:rPr>
                <w:rFonts w:ascii="宋体" w:hAnsi="宋体"/>
                <w:bCs/>
                <w:kern w:val="0"/>
                <w:sz w:val="18"/>
                <w:szCs w:val="18"/>
                <w:lang w:bidi="ar"/>
              </w:rPr>
            </w:pPr>
          </w:p>
        </w:tc>
        <w:tc>
          <w:tcPr>
            <w:tcW w:w="149"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207" w:type="pct"/>
          </w:tcPr>
          <w:p w:rsidR="006B1054" w:rsidRPr="00494B3A" w:rsidRDefault="006B1054" w:rsidP="00596107">
            <w:pPr>
              <w:adjustRightInd w:val="0"/>
              <w:snapToGrid w:val="0"/>
              <w:jc w:val="center"/>
              <w:rPr>
                <w:rFonts w:ascii="宋体" w:hAnsi="宋体"/>
                <w:bCs/>
                <w:kern w:val="0"/>
                <w:sz w:val="18"/>
                <w:szCs w:val="18"/>
                <w:lang w:bidi="ar"/>
              </w:rPr>
            </w:pPr>
          </w:p>
        </w:tc>
        <w:tc>
          <w:tcPr>
            <w:tcW w:w="204" w:type="pct"/>
          </w:tcPr>
          <w:p w:rsidR="006B1054" w:rsidRPr="00494B3A" w:rsidRDefault="006B1054" w:rsidP="00596107">
            <w:pPr>
              <w:adjustRightInd w:val="0"/>
              <w:snapToGrid w:val="0"/>
              <w:jc w:val="center"/>
              <w:rPr>
                <w:rFonts w:ascii="宋体" w:hAnsi="宋体"/>
                <w:bCs/>
                <w:kern w:val="0"/>
                <w:sz w:val="18"/>
                <w:szCs w:val="18"/>
                <w:lang w:bidi="ar"/>
              </w:rPr>
            </w:pPr>
          </w:p>
        </w:tc>
        <w:tc>
          <w:tcPr>
            <w:tcW w:w="184" w:type="pct"/>
          </w:tcPr>
          <w:p w:rsidR="006B1054" w:rsidRPr="00494B3A" w:rsidRDefault="006B1054" w:rsidP="00596107">
            <w:pPr>
              <w:adjustRightInd w:val="0"/>
              <w:snapToGrid w:val="0"/>
              <w:jc w:val="center"/>
              <w:rPr>
                <w:rFonts w:ascii="宋体" w:hAnsi="宋体"/>
                <w:bCs/>
                <w:kern w:val="0"/>
                <w:sz w:val="18"/>
                <w:szCs w:val="18"/>
                <w:lang w:bidi="ar"/>
              </w:rPr>
            </w:pPr>
          </w:p>
        </w:tc>
        <w:tc>
          <w:tcPr>
            <w:tcW w:w="194" w:type="pct"/>
          </w:tcPr>
          <w:p w:rsidR="006B1054" w:rsidRPr="00494B3A" w:rsidRDefault="006B1054" w:rsidP="00596107">
            <w:pPr>
              <w:adjustRightInd w:val="0"/>
              <w:snapToGrid w:val="0"/>
              <w:jc w:val="center"/>
              <w:rPr>
                <w:rFonts w:ascii="宋体" w:hAnsi="宋体"/>
                <w:bCs/>
                <w:kern w:val="0"/>
                <w:sz w:val="18"/>
                <w:szCs w:val="18"/>
                <w:lang w:bidi="ar"/>
              </w:rPr>
            </w:pPr>
          </w:p>
        </w:tc>
        <w:tc>
          <w:tcPr>
            <w:tcW w:w="210" w:type="pct"/>
          </w:tcPr>
          <w:p w:rsidR="006B1054" w:rsidRPr="00494B3A" w:rsidRDefault="006B1054" w:rsidP="00596107">
            <w:pPr>
              <w:adjustRightInd w:val="0"/>
              <w:snapToGrid w:val="0"/>
              <w:jc w:val="center"/>
              <w:rPr>
                <w:rFonts w:ascii="宋体" w:hAnsi="宋体"/>
                <w:bCs/>
                <w:kern w:val="0"/>
                <w:sz w:val="18"/>
                <w:szCs w:val="18"/>
                <w:lang w:bidi="ar"/>
              </w:rPr>
            </w:pPr>
          </w:p>
        </w:tc>
        <w:tc>
          <w:tcPr>
            <w:tcW w:w="204" w:type="pct"/>
          </w:tcPr>
          <w:p w:rsidR="006B1054" w:rsidRPr="00494B3A" w:rsidRDefault="006B1054" w:rsidP="00596107">
            <w:pPr>
              <w:adjustRightInd w:val="0"/>
              <w:snapToGrid w:val="0"/>
              <w:jc w:val="center"/>
              <w:rPr>
                <w:rFonts w:ascii="宋体" w:hAnsi="宋体"/>
                <w:bCs/>
                <w:kern w:val="0"/>
                <w:sz w:val="18"/>
                <w:szCs w:val="18"/>
                <w:lang w:bidi="ar"/>
              </w:rPr>
            </w:pPr>
          </w:p>
        </w:tc>
        <w:tc>
          <w:tcPr>
            <w:tcW w:w="197" w:type="pct"/>
            <w:noWrap/>
            <w:vAlign w:val="center"/>
          </w:tcPr>
          <w:p w:rsidR="006B1054" w:rsidRPr="00494B3A" w:rsidRDefault="006B1054" w:rsidP="00596107">
            <w:pPr>
              <w:adjustRightInd w:val="0"/>
              <w:snapToGrid w:val="0"/>
              <w:jc w:val="center"/>
              <w:rPr>
                <w:rFonts w:ascii="宋体" w:hAnsi="宋体"/>
                <w:bCs/>
                <w:kern w:val="0"/>
                <w:sz w:val="18"/>
                <w:szCs w:val="18"/>
                <w:lang w:bidi="ar"/>
              </w:rPr>
            </w:pPr>
          </w:p>
        </w:tc>
        <w:tc>
          <w:tcPr>
            <w:tcW w:w="126" w:type="pct"/>
            <w:noWrap/>
            <w:vAlign w:val="center"/>
          </w:tcPr>
          <w:p w:rsidR="006B1054" w:rsidRPr="00494B3A" w:rsidRDefault="006B1054" w:rsidP="00596107">
            <w:pPr>
              <w:adjustRightInd w:val="0"/>
              <w:snapToGrid w:val="0"/>
              <w:jc w:val="center"/>
              <w:rPr>
                <w:rFonts w:ascii="宋体" w:hAnsi="宋体"/>
                <w:bCs/>
                <w:kern w:val="0"/>
                <w:sz w:val="18"/>
                <w:szCs w:val="18"/>
                <w:lang w:bidi="ar"/>
              </w:rPr>
            </w:pPr>
          </w:p>
        </w:tc>
      </w:tr>
      <w:tr w:rsidR="006B1054" w:rsidRPr="00A1639C" w:rsidTr="00596107">
        <w:trPr>
          <w:trHeight w:val="620"/>
          <w:jc w:val="center"/>
        </w:trPr>
        <w:tc>
          <w:tcPr>
            <w:tcW w:w="418" w:type="pct"/>
            <w:gridSpan w:val="3"/>
            <w:vAlign w:val="center"/>
          </w:tcPr>
          <w:p w:rsidR="006B1054" w:rsidRPr="00A1639C" w:rsidRDefault="006B1054" w:rsidP="00596107">
            <w:pPr>
              <w:adjustRightInd w:val="0"/>
              <w:snapToGrid w:val="0"/>
              <w:jc w:val="center"/>
              <w:rPr>
                <w:rFonts w:ascii="宋体" w:hAnsi="宋体"/>
                <w:b/>
                <w:bCs/>
                <w:kern w:val="0"/>
                <w:sz w:val="18"/>
                <w:szCs w:val="18"/>
                <w:lang w:bidi="ar"/>
              </w:rPr>
            </w:pPr>
            <w:r w:rsidRPr="00A1639C">
              <w:rPr>
                <w:rFonts w:ascii="宋体" w:hAnsi="宋体"/>
                <w:b/>
                <w:bCs/>
                <w:kern w:val="0"/>
                <w:sz w:val="18"/>
                <w:szCs w:val="18"/>
                <w:lang w:bidi="ar"/>
              </w:rPr>
              <w:t>全省（区、市）合计</w:t>
            </w:r>
          </w:p>
        </w:tc>
        <w:tc>
          <w:tcPr>
            <w:tcW w:w="173" w:type="pct"/>
          </w:tcPr>
          <w:p w:rsidR="006B1054" w:rsidRPr="00A1639C" w:rsidRDefault="006B1054" w:rsidP="00596107">
            <w:pPr>
              <w:adjustRightInd w:val="0"/>
              <w:snapToGrid w:val="0"/>
              <w:jc w:val="center"/>
              <w:rPr>
                <w:rFonts w:ascii="宋体" w:hAnsi="宋体"/>
                <w:b/>
                <w:bCs/>
                <w:kern w:val="0"/>
                <w:sz w:val="18"/>
                <w:szCs w:val="18"/>
                <w:lang w:bidi="ar"/>
              </w:rPr>
            </w:pPr>
          </w:p>
        </w:tc>
        <w:tc>
          <w:tcPr>
            <w:tcW w:w="201"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31"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25"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84"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91"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94"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84"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94" w:type="pct"/>
          </w:tcPr>
          <w:p w:rsidR="006B1054" w:rsidRPr="00A1639C" w:rsidRDefault="006B1054" w:rsidP="00596107">
            <w:pPr>
              <w:adjustRightInd w:val="0"/>
              <w:snapToGrid w:val="0"/>
              <w:jc w:val="center"/>
              <w:rPr>
                <w:rFonts w:ascii="宋体" w:hAnsi="宋体"/>
                <w:b/>
                <w:bCs/>
                <w:kern w:val="0"/>
                <w:sz w:val="18"/>
                <w:szCs w:val="18"/>
                <w:lang w:bidi="ar"/>
              </w:rPr>
            </w:pPr>
          </w:p>
        </w:tc>
        <w:tc>
          <w:tcPr>
            <w:tcW w:w="245" w:type="pct"/>
          </w:tcPr>
          <w:p w:rsidR="006B1054" w:rsidRPr="00A1639C" w:rsidRDefault="006B1054" w:rsidP="00596107">
            <w:pPr>
              <w:adjustRightInd w:val="0"/>
              <w:snapToGrid w:val="0"/>
              <w:jc w:val="center"/>
              <w:rPr>
                <w:rFonts w:ascii="宋体" w:hAnsi="宋体"/>
                <w:b/>
                <w:bCs/>
                <w:kern w:val="0"/>
                <w:sz w:val="18"/>
                <w:szCs w:val="18"/>
                <w:lang w:bidi="ar"/>
              </w:rPr>
            </w:pPr>
          </w:p>
        </w:tc>
        <w:tc>
          <w:tcPr>
            <w:tcW w:w="235"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97"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37"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80"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41"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49"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94" w:type="pct"/>
          </w:tcPr>
          <w:p w:rsidR="006B1054" w:rsidRPr="00A1639C" w:rsidRDefault="006B1054" w:rsidP="00596107">
            <w:pPr>
              <w:adjustRightInd w:val="0"/>
              <w:snapToGrid w:val="0"/>
              <w:jc w:val="center"/>
              <w:rPr>
                <w:rFonts w:ascii="宋体" w:hAnsi="宋体"/>
                <w:b/>
                <w:bCs/>
                <w:kern w:val="0"/>
                <w:sz w:val="18"/>
                <w:szCs w:val="18"/>
                <w:lang w:bidi="ar"/>
              </w:rPr>
            </w:pPr>
          </w:p>
        </w:tc>
        <w:tc>
          <w:tcPr>
            <w:tcW w:w="207" w:type="pct"/>
          </w:tcPr>
          <w:p w:rsidR="006B1054" w:rsidRPr="00A1639C" w:rsidRDefault="006B1054" w:rsidP="00596107">
            <w:pPr>
              <w:adjustRightInd w:val="0"/>
              <w:snapToGrid w:val="0"/>
              <w:jc w:val="center"/>
              <w:rPr>
                <w:rFonts w:ascii="宋体" w:hAnsi="宋体"/>
                <w:b/>
                <w:bCs/>
                <w:kern w:val="0"/>
                <w:sz w:val="18"/>
                <w:szCs w:val="18"/>
                <w:lang w:bidi="ar"/>
              </w:rPr>
            </w:pPr>
          </w:p>
        </w:tc>
        <w:tc>
          <w:tcPr>
            <w:tcW w:w="204"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84"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94" w:type="pct"/>
          </w:tcPr>
          <w:p w:rsidR="006B1054" w:rsidRPr="00A1639C" w:rsidRDefault="006B1054" w:rsidP="00596107">
            <w:pPr>
              <w:adjustRightInd w:val="0"/>
              <w:snapToGrid w:val="0"/>
              <w:jc w:val="center"/>
              <w:rPr>
                <w:rFonts w:ascii="宋体" w:hAnsi="宋体"/>
                <w:b/>
                <w:bCs/>
                <w:kern w:val="0"/>
                <w:sz w:val="18"/>
                <w:szCs w:val="18"/>
                <w:lang w:bidi="ar"/>
              </w:rPr>
            </w:pPr>
          </w:p>
        </w:tc>
        <w:tc>
          <w:tcPr>
            <w:tcW w:w="210" w:type="pct"/>
          </w:tcPr>
          <w:p w:rsidR="006B1054" w:rsidRPr="00A1639C" w:rsidRDefault="006B1054" w:rsidP="00596107">
            <w:pPr>
              <w:adjustRightInd w:val="0"/>
              <w:snapToGrid w:val="0"/>
              <w:jc w:val="center"/>
              <w:rPr>
                <w:rFonts w:ascii="宋体" w:hAnsi="宋体"/>
                <w:b/>
                <w:bCs/>
                <w:kern w:val="0"/>
                <w:sz w:val="18"/>
                <w:szCs w:val="18"/>
                <w:lang w:bidi="ar"/>
              </w:rPr>
            </w:pPr>
          </w:p>
        </w:tc>
        <w:tc>
          <w:tcPr>
            <w:tcW w:w="204" w:type="pct"/>
          </w:tcPr>
          <w:p w:rsidR="006B1054" w:rsidRPr="00A1639C" w:rsidRDefault="006B1054" w:rsidP="00596107">
            <w:pPr>
              <w:adjustRightInd w:val="0"/>
              <w:snapToGrid w:val="0"/>
              <w:jc w:val="center"/>
              <w:rPr>
                <w:rFonts w:ascii="宋体" w:hAnsi="宋体"/>
                <w:b/>
                <w:bCs/>
                <w:kern w:val="0"/>
                <w:sz w:val="18"/>
                <w:szCs w:val="18"/>
                <w:lang w:bidi="ar"/>
              </w:rPr>
            </w:pPr>
          </w:p>
        </w:tc>
        <w:tc>
          <w:tcPr>
            <w:tcW w:w="197" w:type="pct"/>
            <w:noWrap/>
            <w:vAlign w:val="center"/>
          </w:tcPr>
          <w:p w:rsidR="006B1054" w:rsidRPr="00A1639C" w:rsidRDefault="006B1054" w:rsidP="00596107">
            <w:pPr>
              <w:adjustRightInd w:val="0"/>
              <w:snapToGrid w:val="0"/>
              <w:jc w:val="center"/>
              <w:rPr>
                <w:rFonts w:ascii="宋体" w:hAnsi="宋体"/>
                <w:b/>
                <w:bCs/>
                <w:kern w:val="0"/>
                <w:sz w:val="18"/>
                <w:szCs w:val="18"/>
                <w:lang w:bidi="ar"/>
              </w:rPr>
            </w:pPr>
          </w:p>
        </w:tc>
        <w:tc>
          <w:tcPr>
            <w:tcW w:w="126" w:type="pct"/>
            <w:noWrap/>
            <w:vAlign w:val="center"/>
          </w:tcPr>
          <w:p w:rsidR="006B1054" w:rsidRPr="00A1639C" w:rsidRDefault="006B1054" w:rsidP="00596107">
            <w:pPr>
              <w:adjustRightInd w:val="0"/>
              <w:snapToGrid w:val="0"/>
              <w:jc w:val="center"/>
              <w:rPr>
                <w:rFonts w:ascii="宋体" w:hAnsi="宋体"/>
                <w:b/>
                <w:bCs/>
                <w:kern w:val="0"/>
                <w:sz w:val="18"/>
                <w:szCs w:val="18"/>
                <w:lang w:bidi="ar"/>
              </w:rPr>
            </w:pPr>
          </w:p>
        </w:tc>
      </w:tr>
    </w:tbl>
    <w:p w:rsidR="006B1054" w:rsidRPr="00A1639C" w:rsidRDefault="006B1054" w:rsidP="006B1054">
      <w:pPr>
        <w:pStyle w:val="1"/>
        <w:adjustRightInd w:val="0"/>
        <w:snapToGrid w:val="0"/>
        <w:spacing w:beforeLines="50" w:before="156"/>
        <w:ind w:firstLine="0"/>
        <w:jc w:val="left"/>
        <w:rPr>
          <w:rFonts w:ascii="宋体" w:hAnsi="宋体"/>
          <w:b/>
          <w:bCs/>
          <w:color w:val="000000"/>
          <w:szCs w:val="21"/>
        </w:rPr>
      </w:pPr>
      <w:r w:rsidRPr="00A1639C">
        <w:rPr>
          <w:rFonts w:ascii="宋体" w:hAnsi="宋体"/>
          <w:b/>
          <w:bCs/>
          <w:color w:val="000000"/>
          <w:szCs w:val="21"/>
        </w:rPr>
        <w:t>注：</w:t>
      </w:r>
    </w:p>
    <w:p w:rsidR="006B1054" w:rsidRPr="00A1639C" w:rsidRDefault="006B1054" w:rsidP="006B1054">
      <w:pPr>
        <w:pStyle w:val="1"/>
        <w:adjustRightInd w:val="0"/>
        <w:snapToGrid w:val="0"/>
        <w:ind w:firstLine="0"/>
        <w:jc w:val="left"/>
        <w:rPr>
          <w:rFonts w:ascii="宋体" w:hAnsi="宋体"/>
          <w:color w:val="000000"/>
          <w:szCs w:val="21"/>
        </w:rPr>
      </w:pPr>
      <w:r w:rsidRPr="00A1639C">
        <w:rPr>
          <w:rFonts w:ascii="宋体" w:hAnsi="宋体"/>
          <w:color w:val="000000"/>
          <w:szCs w:val="21"/>
        </w:rPr>
        <w:t>1.本表中的“2021年度配额调整量合计”“2022年度配额调整量合计”表示各重点排放单位在2023年度配额分配时需核减的配额量；</w:t>
      </w:r>
    </w:p>
    <w:p w:rsidR="006B1054" w:rsidRPr="00A1639C" w:rsidRDefault="006B1054" w:rsidP="006B1054">
      <w:pPr>
        <w:pStyle w:val="1"/>
        <w:adjustRightInd w:val="0"/>
        <w:snapToGrid w:val="0"/>
        <w:ind w:firstLine="0"/>
        <w:jc w:val="left"/>
        <w:rPr>
          <w:rFonts w:ascii="宋体" w:hAnsi="宋体"/>
          <w:color w:val="000000"/>
          <w:szCs w:val="21"/>
        </w:rPr>
      </w:pPr>
      <w:r w:rsidRPr="00A1639C">
        <w:rPr>
          <w:rFonts w:ascii="宋体" w:hAnsi="宋体"/>
          <w:color w:val="000000"/>
          <w:szCs w:val="21"/>
        </w:rPr>
        <w:t>2.</w:t>
      </w:r>
      <w:r w:rsidRPr="00A1639C">
        <w:rPr>
          <w:rFonts w:ascii="宋体" w:hAnsi="宋体"/>
          <w:kern w:val="0"/>
          <w:szCs w:val="21"/>
          <w:lang w:bidi="ar"/>
        </w:rPr>
        <w:t>以2021年度为例</w:t>
      </w:r>
      <w:r w:rsidRPr="00A1639C">
        <w:rPr>
          <w:rFonts w:ascii="宋体" w:hAnsi="宋体"/>
          <w:color w:val="000000"/>
          <w:szCs w:val="21"/>
          <w:lang w:bidi="ar"/>
        </w:rPr>
        <w:t>，</w:t>
      </w:r>
      <w:r w:rsidRPr="00A1639C">
        <w:rPr>
          <w:rFonts w:ascii="宋体" w:hAnsi="宋体"/>
          <w:color w:val="000000"/>
          <w:szCs w:val="21"/>
        </w:rPr>
        <w:t>③未足额清缴配额量=应清缴配额量—已清缴配额量，2022年度配额调整量情况同上；</w:t>
      </w:r>
    </w:p>
    <w:p w:rsidR="006B1054" w:rsidRPr="00A1639C" w:rsidRDefault="006B1054" w:rsidP="006B1054">
      <w:pPr>
        <w:pStyle w:val="1"/>
        <w:adjustRightInd w:val="0"/>
        <w:snapToGrid w:val="0"/>
        <w:ind w:firstLine="0"/>
        <w:jc w:val="left"/>
        <w:rPr>
          <w:rFonts w:ascii="宋体" w:hAnsi="宋体"/>
          <w:color w:val="000000"/>
          <w:szCs w:val="21"/>
        </w:rPr>
      </w:pPr>
      <w:r w:rsidRPr="00A1639C">
        <w:rPr>
          <w:rFonts w:ascii="宋体" w:hAnsi="宋体"/>
          <w:color w:val="000000"/>
          <w:szCs w:val="21"/>
        </w:rPr>
        <w:t>3.</w:t>
      </w:r>
      <w:r w:rsidRPr="00A1639C">
        <w:rPr>
          <w:rFonts w:ascii="宋体" w:hAnsi="宋体"/>
          <w:kern w:val="0"/>
          <w:szCs w:val="21"/>
          <w:lang w:bidi="ar"/>
        </w:rPr>
        <w:t>以2021年度为例</w:t>
      </w:r>
      <w:r w:rsidRPr="00A1639C">
        <w:rPr>
          <w:rFonts w:ascii="宋体" w:hAnsi="宋体"/>
          <w:color w:val="000000"/>
          <w:szCs w:val="21"/>
          <w:lang w:bidi="ar"/>
        </w:rPr>
        <w:t>，</w:t>
      </w:r>
      <w:r w:rsidRPr="00A1639C">
        <w:rPr>
          <w:rFonts w:ascii="宋体" w:hAnsi="宋体"/>
          <w:color w:val="000000"/>
          <w:szCs w:val="21"/>
        </w:rPr>
        <w:t>监督执法核算结果调整量为监督执法中发现需要调整的配额量，</w:t>
      </w:r>
      <w:bookmarkStart w:id="14" w:name="OLE_LINK59"/>
      <w:r w:rsidRPr="00A1639C">
        <w:rPr>
          <w:rFonts w:ascii="宋体" w:hAnsi="宋体"/>
          <w:color w:val="000000"/>
          <w:szCs w:val="21"/>
        </w:rPr>
        <w:t>④监督执法核算结果调整配额量=（重新核算后的应清缴配额量－原核定的应清缴配额量）—（重新核算后的应发放配额量－原核定的应发放配额量），2022年度配额调整量情况同上。核算结果调整配额量为正时应核减重点排放单位登记账户配额，为负时应核</w:t>
      </w:r>
      <w:proofErr w:type="gramStart"/>
      <w:r w:rsidRPr="00A1639C">
        <w:rPr>
          <w:rFonts w:ascii="宋体" w:hAnsi="宋体"/>
          <w:color w:val="000000"/>
          <w:szCs w:val="21"/>
        </w:rPr>
        <w:t>增重点</w:t>
      </w:r>
      <w:proofErr w:type="gramEnd"/>
      <w:r w:rsidRPr="00A1639C">
        <w:rPr>
          <w:rFonts w:ascii="宋体" w:hAnsi="宋体"/>
          <w:color w:val="000000"/>
          <w:szCs w:val="21"/>
        </w:rPr>
        <w:t>排放单位登记账户配额；</w:t>
      </w:r>
    </w:p>
    <w:bookmarkEnd w:id="14"/>
    <w:p w:rsidR="006B1054" w:rsidRPr="00A1639C" w:rsidRDefault="006B1054" w:rsidP="006B1054">
      <w:pPr>
        <w:pStyle w:val="1"/>
        <w:adjustRightInd w:val="0"/>
        <w:snapToGrid w:val="0"/>
        <w:ind w:firstLine="0"/>
        <w:jc w:val="left"/>
        <w:rPr>
          <w:rFonts w:ascii="宋体" w:hAnsi="宋体"/>
          <w:color w:val="000000"/>
          <w:szCs w:val="21"/>
        </w:rPr>
      </w:pPr>
      <w:r w:rsidRPr="00A1639C">
        <w:rPr>
          <w:rFonts w:ascii="宋体" w:hAnsi="宋体"/>
          <w:color w:val="000000"/>
          <w:szCs w:val="21"/>
        </w:rPr>
        <w:t>4.</w:t>
      </w:r>
      <w:bookmarkStart w:id="15" w:name="OLE_LINK62"/>
      <w:r w:rsidRPr="00A1639C">
        <w:rPr>
          <w:rFonts w:ascii="宋体" w:hAnsi="宋体"/>
          <w:kern w:val="0"/>
          <w:szCs w:val="21"/>
          <w:lang w:bidi="ar"/>
        </w:rPr>
        <w:t>以2021年度为例</w:t>
      </w:r>
      <w:r w:rsidRPr="00A1639C">
        <w:rPr>
          <w:rFonts w:ascii="宋体" w:hAnsi="宋体"/>
          <w:color w:val="000000"/>
          <w:szCs w:val="21"/>
          <w:lang w:bidi="ar"/>
        </w:rPr>
        <w:t>，</w:t>
      </w:r>
      <w:bookmarkStart w:id="16" w:name="OLE_LINK54"/>
      <w:r w:rsidRPr="00A1639C">
        <w:rPr>
          <w:rFonts w:ascii="宋体" w:hAnsi="宋体"/>
          <w:color w:val="000000"/>
          <w:szCs w:val="21"/>
          <w:lang w:bidi="ar"/>
        </w:rPr>
        <w:t>⑥</w:t>
      </w:r>
      <w:r w:rsidRPr="00A1639C">
        <w:rPr>
          <w:rFonts w:ascii="宋体" w:hAnsi="宋体"/>
          <w:color w:val="000000"/>
          <w:szCs w:val="21"/>
        </w:rPr>
        <w:t>2</w:t>
      </w:r>
      <w:bookmarkStart w:id="17" w:name="OLE_LINK56"/>
      <w:r w:rsidRPr="00A1639C">
        <w:rPr>
          <w:rFonts w:ascii="宋体" w:hAnsi="宋体"/>
          <w:color w:val="000000"/>
          <w:szCs w:val="21"/>
        </w:rPr>
        <w:t>021年度配额调整</w:t>
      </w:r>
      <w:bookmarkEnd w:id="16"/>
      <w:r w:rsidRPr="00A1639C">
        <w:rPr>
          <w:rFonts w:ascii="宋体" w:hAnsi="宋体"/>
          <w:color w:val="000000"/>
          <w:szCs w:val="21"/>
        </w:rPr>
        <w:t>量合计=①2021年度预支配额</w:t>
      </w:r>
      <w:bookmarkEnd w:id="17"/>
      <w:r w:rsidRPr="00A1639C">
        <w:rPr>
          <w:rFonts w:ascii="宋体" w:hAnsi="宋体"/>
          <w:color w:val="000000"/>
          <w:szCs w:val="21"/>
        </w:rPr>
        <w:t>量</w:t>
      </w:r>
      <w:bookmarkStart w:id="18" w:name="OLE_LINK55"/>
      <w:r w:rsidRPr="00A1639C">
        <w:rPr>
          <w:rFonts w:ascii="宋体" w:hAnsi="宋体"/>
          <w:color w:val="000000"/>
          <w:szCs w:val="21"/>
        </w:rPr>
        <w:t>＋</w:t>
      </w:r>
      <w:bookmarkEnd w:id="18"/>
      <w:r w:rsidRPr="00A1639C">
        <w:rPr>
          <w:rFonts w:ascii="宋体" w:hAnsi="宋体"/>
          <w:color w:val="000000"/>
          <w:szCs w:val="21"/>
        </w:rPr>
        <w:t>②2021年度</w:t>
      </w:r>
      <w:proofErr w:type="gramStart"/>
      <w:r w:rsidRPr="00A1639C">
        <w:rPr>
          <w:rFonts w:ascii="宋体" w:hAnsi="宋体"/>
          <w:color w:val="000000"/>
          <w:szCs w:val="21"/>
        </w:rPr>
        <w:t>纾</w:t>
      </w:r>
      <w:proofErr w:type="gramEnd"/>
      <w:r w:rsidRPr="00A1639C">
        <w:rPr>
          <w:rFonts w:ascii="宋体" w:hAnsi="宋体"/>
          <w:color w:val="000000"/>
          <w:szCs w:val="21"/>
        </w:rPr>
        <w:t>困预支配额量＋③2021年度未足额清缴配额量＋④2021年度监督执法核算结果调整配额量＋⑤2021年度其他情形的调整配额量，2022年度配额调整量合计情况同上；</w:t>
      </w:r>
    </w:p>
    <w:bookmarkEnd w:id="15"/>
    <w:p w:rsidR="006B1054" w:rsidRPr="00A1639C" w:rsidRDefault="006B1054" w:rsidP="006B1054">
      <w:pPr>
        <w:pStyle w:val="1"/>
        <w:adjustRightInd w:val="0"/>
        <w:snapToGrid w:val="0"/>
        <w:ind w:firstLine="0"/>
        <w:rPr>
          <w:rFonts w:ascii="宋体" w:hAnsi="宋体"/>
          <w:color w:val="000000"/>
          <w:szCs w:val="21"/>
        </w:rPr>
      </w:pPr>
      <w:r w:rsidRPr="00A1639C">
        <w:rPr>
          <w:rFonts w:ascii="宋体" w:hAnsi="宋体"/>
          <w:color w:val="000000"/>
          <w:szCs w:val="21"/>
        </w:rPr>
        <w:t>5.各情形核减优先序为：①2021年度预支配额量&gt;②2021年度</w:t>
      </w:r>
      <w:proofErr w:type="gramStart"/>
      <w:r w:rsidRPr="00A1639C">
        <w:rPr>
          <w:rFonts w:ascii="宋体" w:hAnsi="宋体"/>
          <w:color w:val="000000"/>
          <w:szCs w:val="21"/>
        </w:rPr>
        <w:t>纾</w:t>
      </w:r>
      <w:proofErr w:type="gramEnd"/>
      <w:r w:rsidRPr="00A1639C">
        <w:rPr>
          <w:rFonts w:ascii="宋体" w:hAnsi="宋体"/>
          <w:color w:val="000000"/>
          <w:szCs w:val="21"/>
        </w:rPr>
        <w:t>困预支配额量＞③2021年度未足额清缴配额量&gt;④2021年度监督执法核算结果调整配额</w:t>
      </w:r>
      <w:r w:rsidRPr="00A1639C">
        <w:rPr>
          <w:rFonts w:ascii="宋体" w:hAnsi="宋体"/>
          <w:color w:val="000000"/>
          <w:szCs w:val="21"/>
        </w:rPr>
        <w:lastRenderedPageBreak/>
        <w:t>量&gt;⑤2021</w:t>
      </w:r>
      <w:r w:rsidRPr="00A1639C">
        <w:rPr>
          <w:rFonts w:ascii="宋体" w:hAnsi="宋体"/>
          <w:szCs w:val="21"/>
        </w:rPr>
        <w:t>年度其他情形的调整配额量&gt;</w:t>
      </w:r>
      <w:bookmarkStart w:id="19" w:name="OLE_LINK58"/>
      <w:r w:rsidRPr="00A1639C">
        <w:rPr>
          <w:rFonts w:ascii="宋体" w:hAnsi="宋体"/>
          <w:szCs w:val="21"/>
        </w:rPr>
        <w:t>2022年度预支配额量&gt;</w:t>
      </w:r>
      <w:bookmarkEnd w:id="19"/>
      <w:r w:rsidRPr="00A1639C">
        <w:rPr>
          <w:rFonts w:ascii="宋体" w:hAnsi="宋体"/>
          <w:szCs w:val="21"/>
        </w:rPr>
        <w:t>2022年度</w:t>
      </w:r>
      <w:proofErr w:type="gramStart"/>
      <w:r w:rsidRPr="00A1639C">
        <w:rPr>
          <w:rFonts w:ascii="宋体" w:hAnsi="宋体"/>
          <w:szCs w:val="21"/>
        </w:rPr>
        <w:t>纾</w:t>
      </w:r>
      <w:proofErr w:type="gramEnd"/>
      <w:r w:rsidRPr="00A1639C">
        <w:rPr>
          <w:rFonts w:ascii="宋体" w:hAnsi="宋体"/>
          <w:szCs w:val="21"/>
        </w:rPr>
        <w:t>困预支配额量&gt;2022年度未足额清缴配额量&gt;2022年度监督执法核算结果调整配额量&gt;2022年度其他情形的调整配额量</w:t>
      </w:r>
      <w:r w:rsidRPr="00A1639C">
        <w:rPr>
          <w:rFonts w:ascii="宋体" w:hAnsi="宋体"/>
          <w:color w:val="000000"/>
          <w:szCs w:val="21"/>
        </w:rPr>
        <w:t>；若有核增配额情形，应</w:t>
      </w:r>
      <w:proofErr w:type="gramStart"/>
      <w:r w:rsidRPr="00A1639C">
        <w:rPr>
          <w:rFonts w:ascii="宋体" w:hAnsi="宋体"/>
          <w:color w:val="000000"/>
          <w:szCs w:val="21"/>
        </w:rPr>
        <w:t>先核增再</w:t>
      </w:r>
      <w:proofErr w:type="gramEnd"/>
      <w:r w:rsidRPr="00A1639C">
        <w:rPr>
          <w:rFonts w:ascii="宋体" w:hAnsi="宋体"/>
          <w:color w:val="000000"/>
          <w:szCs w:val="21"/>
        </w:rPr>
        <w:t>依次核减配额调整量（例如</w:t>
      </w:r>
      <w:r w:rsidRPr="00A1639C">
        <w:rPr>
          <w:rFonts w:ascii="宋体" w:hAnsi="宋体"/>
          <w:color w:val="000000"/>
          <w:szCs w:val="21"/>
          <w:lang w:bidi="ar"/>
        </w:rPr>
        <w:t>某企业预分配或核定多退少补配额量为5万吨，该企业需核减预支配额量3万吨、未足额清缴配额量7万吨、核</w:t>
      </w:r>
      <w:proofErr w:type="gramStart"/>
      <w:r w:rsidRPr="00A1639C">
        <w:rPr>
          <w:rFonts w:ascii="宋体" w:hAnsi="宋体"/>
          <w:color w:val="000000"/>
          <w:szCs w:val="21"/>
          <w:lang w:bidi="ar"/>
        </w:rPr>
        <w:t>增其他</w:t>
      </w:r>
      <w:proofErr w:type="gramEnd"/>
      <w:r w:rsidRPr="00A1639C">
        <w:rPr>
          <w:rFonts w:ascii="宋体" w:hAnsi="宋体"/>
          <w:color w:val="000000"/>
          <w:szCs w:val="21"/>
          <w:lang w:bidi="ar"/>
        </w:rPr>
        <w:t>情形调整配额量4万吨，该企业预分配或核定实发配额量应为：预分配或核定多退少补配额量（5万吨）</w:t>
      </w:r>
      <w:r w:rsidRPr="00A1639C">
        <w:rPr>
          <w:rFonts w:ascii="宋体" w:hAnsi="宋体"/>
          <w:color w:val="000000"/>
          <w:szCs w:val="21"/>
        </w:rPr>
        <w:t>＋</w:t>
      </w:r>
      <w:r w:rsidRPr="00A1639C">
        <w:rPr>
          <w:rFonts w:ascii="宋体" w:hAnsi="宋体"/>
          <w:color w:val="000000"/>
          <w:szCs w:val="21"/>
          <w:lang w:bidi="ar"/>
        </w:rPr>
        <w:t>其他情形调整配额量（4万吨）</w:t>
      </w:r>
      <w:bookmarkStart w:id="20" w:name="OLE_LINK134"/>
      <w:r w:rsidRPr="00A1639C">
        <w:rPr>
          <w:rFonts w:ascii="宋体" w:hAnsi="宋体"/>
          <w:color w:val="000000"/>
          <w:szCs w:val="21"/>
        </w:rPr>
        <w:t>—</w:t>
      </w:r>
      <w:bookmarkEnd w:id="20"/>
      <w:r w:rsidRPr="00A1639C">
        <w:rPr>
          <w:rFonts w:ascii="宋体" w:hAnsi="宋体"/>
          <w:color w:val="000000"/>
          <w:szCs w:val="21"/>
          <w:lang w:bidi="ar"/>
        </w:rPr>
        <w:t>预支配额量（3万吨）</w:t>
      </w:r>
      <w:r w:rsidRPr="00A1639C">
        <w:rPr>
          <w:rFonts w:ascii="宋体" w:hAnsi="宋体"/>
          <w:color w:val="000000"/>
          <w:szCs w:val="21"/>
        </w:rPr>
        <w:t>—未足额清缴配额量（7万吨）=</w:t>
      </w:r>
      <w:r w:rsidRPr="00A1639C">
        <w:rPr>
          <w:rFonts w:ascii="宋体" w:hAnsi="宋体" w:hint="eastAsia"/>
          <w:color w:val="000000"/>
          <w:szCs w:val="21"/>
        </w:rPr>
        <w:t>-</w:t>
      </w:r>
      <w:r w:rsidRPr="00A1639C">
        <w:rPr>
          <w:rFonts w:ascii="宋体" w:hAnsi="宋体"/>
          <w:color w:val="000000"/>
          <w:szCs w:val="21"/>
        </w:rPr>
        <w:t>1万吨，此情形下，</w:t>
      </w:r>
      <w:r w:rsidRPr="00A1639C">
        <w:rPr>
          <w:rFonts w:ascii="宋体" w:hAnsi="宋体"/>
          <w:color w:val="000000"/>
          <w:szCs w:val="21"/>
          <w:lang w:bidi="ar"/>
        </w:rPr>
        <w:t>预支配额量核减完成</w:t>
      </w:r>
      <w:r w:rsidRPr="00A1639C">
        <w:rPr>
          <w:rFonts w:ascii="宋体" w:hAnsi="宋体" w:hint="eastAsia"/>
          <w:color w:val="000000"/>
          <w:szCs w:val="21"/>
          <w:lang w:bidi="ar"/>
        </w:rPr>
        <w:t>，</w:t>
      </w:r>
      <w:r w:rsidRPr="00A1639C">
        <w:rPr>
          <w:rFonts w:ascii="宋体" w:hAnsi="宋体"/>
          <w:color w:val="000000"/>
          <w:szCs w:val="21"/>
        </w:rPr>
        <w:t>未足额清缴配额量仍剩1万吨放在后续环节继续核减，企业预分配或核定实发配额量为0；</w:t>
      </w:r>
    </w:p>
    <w:p w:rsidR="006B1054" w:rsidRPr="00A1639C" w:rsidRDefault="006B1054" w:rsidP="006B1054">
      <w:pPr>
        <w:pStyle w:val="1"/>
        <w:adjustRightInd w:val="0"/>
        <w:snapToGrid w:val="0"/>
        <w:ind w:firstLine="0"/>
        <w:jc w:val="left"/>
        <w:rPr>
          <w:rFonts w:ascii="宋体" w:hAnsi="宋体"/>
          <w:szCs w:val="21"/>
        </w:rPr>
      </w:pPr>
      <w:r w:rsidRPr="00A1639C">
        <w:rPr>
          <w:rFonts w:ascii="宋体" w:hAnsi="宋体"/>
          <w:szCs w:val="21"/>
        </w:rPr>
        <w:t>6.本表需逐页加盖省级生态环境主管部门公章。</w:t>
      </w:r>
    </w:p>
    <w:p w:rsidR="006B1054" w:rsidRDefault="006B1054" w:rsidP="006B1054">
      <w:pPr>
        <w:adjustRightInd w:val="0"/>
        <w:snapToGrid w:val="0"/>
        <w:spacing w:afterLines="50" w:after="156"/>
        <w:jc w:val="center"/>
        <w:rPr>
          <w:rFonts w:ascii="Times New Roman" w:hAnsi="Times New Roman"/>
        </w:rPr>
      </w:pPr>
      <w:r>
        <w:rPr>
          <w:rFonts w:ascii="Times New Roman" w:eastAsia="仿宋" w:hAnsi="Times New Roman"/>
          <w:sz w:val="18"/>
          <w:szCs w:val="18"/>
        </w:rPr>
        <w:br w:type="page"/>
      </w:r>
      <w:r w:rsidRPr="00A1639C">
        <w:rPr>
          <w:rFonts w:ascii="仿宋_GB2312" w:eastAsia="仿宋_GB2312" w:hAnsi="Times New Roman"/>
          <w:b/>
          <w:bCs/>
          <w:kern w:val="0"/>
          <w:sz w:val="24"/>
          <w:lang w:bidi="ar"/>
        </w:rPr>
        <w:lastRenderedPageBreak/>
        <w:t>表2-3：XX省（区、市）2023年度机组预分配配额量明细表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4900" w:type="pct"/>
        <w:jc w:val="center"/>
        <w:tblInd w:w="20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75"/>
        <w:gridCol w:w="1959"/>
        <w:gridCol w:w="2017"/>
        <w:gridCol w:w="2103"/>
        <w:gridCol w:w="2659"/>
        <w:gridCol w:w="2125"/>
        <w:gridCol w:w="2153"/>
      </w:tblGrid>
      <w:tr w:rsidR="006B1054" w:rsidRPr="00A1639C" w:rsidTr="00596107">
        <w:trPr>
          <w:trHeight w:val="684"/>
          <w:jc w:val="center"/>
        </w:trPr>
        <w:tc>
          <w:tcPr>
            <w:tcW w:w="315" w:type="pct"/>
            <w:vAlign w:val="center"/>
          </w:tcPr>
          <w:p w:rsidR="006B1054" w:rsidRPr="00A1639C" w:rsidRDefault="006B1054" w:rsidP="00596107">
            <w:pPr>
              <w:widowControl/>
              <w:adjustRightInd w:val="0"/>
              <w:snapToGrid w:val="0"/>
              <w:jc w:val="center"/>
              <w:rPr>
                <w:rFonts w:ascii="黑体" w:eastAsia="黑体" w:hAnsi="黑体"/>
                <w:bCs/>
                <w:kern w:val="0"/>
                <w:szCs w:val="21"/>
              </w:rPr>
            </w:pPr>
            <w:r w:rsidRPr="00A1639C">
              <w:rPr>
                <w:rFonts w:ascii="黑体" w:eastAsia="黑体" w:hAnsi="黑体"/>
                <w:bCs/>
                <w:kern w:val="0"/>
                <w:szCs w:val="21"/>
              </w:rPr>
              <w:t>序号</w:t>
            </w:r>
          </w:p>
        </w:tc>
        <w:tc>
          <w:tcPr>
            <w:tcW w:w="705" w:type="pct"/>
            <w:vAlign w:val="center"/>
          </w:tcPr>
          <w:p w:rsidR="006B1054" w:rsidRPr="00A1639C" w:rsidRDefault="006B1054" w:rsidP="00596107">
            <w:pPr>
              <w:widowControl/>
              <w:adjustRightInd w:val="0"/>
              <w:snapToGrid w:val="0"/>
              <w:jc w:val="center"/>
              <w:rPr>
                <w:rFonts w:ascii="黑体" w:eastAsia="黑体" w:hAnsi="黑体"/>
                <w:bCs/>
                <w:kern w:val="0"/>
                <w:szCs w:val="21"/>
              </w:rPr>
            </w:pPr>
            <w:r w:rsidRPr="00A1639C">
              <w:rPr>
                <w:rFonts w:ascii="黑体" w:eastAsia="黑体" w:hAnsi="黑体"/>
                <w:bCs/>
                <w:kern w:val="0"/>
                <w:szCs w:val="21"/>
              </w:rPr>
              <w:t>重点排放单位名称</w:t>
            </w:r>
          </w:p>
        </w:tc>
        <w:tc>
          <w:tcPr>
            <w:tcW w:w="726" w:type="pct"/>
            <w:vAlign w:val="center"/>
          </w:tcPr>
          <w:p w:rsidR="006B1054" w:rsidRPr="00A1639C" w:rsidRDefault="006B1054" w:rsidP="00596107">
            <w:pPr>
              <w:widowControl/>
              <w:adjustRightInd w:val="0"/>
              <w:snapToGrid w:val="0"/>
              <w:jc w:val="center"/>
              <w:rPr>
                <w:rFonts w:ascii="黑体" w:eastAsia="黑体" w:hAnsi="黑体"/>
                <w:bCs/>
                <w:kern w:val="0"/>
                <w:szCs w:val="21"/>
              </w:rPr>
            </w:pPr>
            <w:r w:rsidRPr="00A1639C">
              <w:rPr>
                <w:rFonts w:ascii="黑体" w:eastAsia="黑体" w:hAnsi="黑体"/>
                <w:bCs/>
                <w:kern w:val="0"/>
                <w:szCs w:val="21"/>
              </w:rPr>
              <w:t>统一社会信用代码</w:t>
            </w:r>
          </w:p>
        </w:tc>
        <w:tc>
          <w:tcPr>
            <w:tcW w:w="757" w:type="pct"/>
            <w:vAlign w:val="center"/>
          </w:tcPr>
          <w:p w:rsidR="006B1054" w:rsidRPr="00A1639C" w:rsidRDefault="006B1054" w:rsidP="00596107">
            <w:pPr>
              <w:widowControl/>
              <w:adjustRightInd w:val="0"/>
              <w:snapToGrid w:val="0"/>
              <w:jc w:val="center"/>
              <w:rPr>
                <w:rFonts w:ascii="黑体" w:eastAsia="黑体" w:hAnsi="黑体"/>
                <w:bCs/>
                <w:kern w:val="0"/>
                <w:szCs w:val="21"/>
              </w:rPr>
            </w:pPr>
            <w:r w:rsidRPr="00A1639C">
              <w:rPr>
                <w:rFonts w:ascii="黑体" w:eastAsia="黑体" w:hAnsi="黑体"/>
                <w:bCs/>
                <w:kern w:val="0"/>
                <w:szCs w:val="21"/>
              </w:rPr>
              <w:t>机组编号</w:t>
            </w:r>
          </w:p>
        </w:tc>
        <w:tc>
          <w:tcPr>
            <w:tcW w:w="957" w:type="pct"/>
            <w:vAlign w:val="center"/>
          </w:tcPr>
          <w:p w:rsidR="006B1054" w:rsidRPr="00A1639C" w:rsidRDefault="006B1054" w:rsidP="00596107">
            <w:pPr>
              <w:widowControl/>
              <w:adjustRightInd w:val="0"/>
              <w:snapToGrid w:val="0"/>
              <w:jc w:val="center"/>
              <w:rPr>
                <w:rFonts w:ascii="黑体" w:eastAsia="黑体" w:hAnsi="黑体"/>
                <w:bCs/>
                <w:kern w:val="0"/>
                <w:szCs w:val="21"/>
              </w:rPr>
            </w:pPr>
            <w:r w:rsidRPr="00A1639C">
              <w:rPr>
                <w:rFonts w:ascii="黑体" w:eastAsia="黑体" w:hAnsi="黑体"/>
                <w:bCs/>
                <w:kern w:val="0"/>
                <w:szCs w:val="21"/>
              </w:rPr>
              <w:t>2022年度核查排放量</w:t>
            </w:r>
          </w:p>
        </w:tc>
        <w:tc>
          <w:tcPr>
            <w:tcW w:w="765" w:type="pct"/>
            <w:vAlign w:val="center"/>
          </w:tcPr>
          <w:p w:rsidR="006B1054" w:rsidRPr="00A1639C" w:rsidRDefault="006B1054" w:rsidP="00596107">
            <w:pPr>
              <w:widowControl/>
              <w:adjustRightInd w:val="0"/>
              <w:snapToGrid w:val="0"/>
              <w:jc w:val="center"/>
              <w:rPr>
                <w:rFonts w:ascii="黑体" w:eastAsia="黑体" w:hAnsi="黑体"/>
                <w:bCs/>
                <w:kern w:val="0"/>
                <w:szCs w:val="21"/>
              </w:rPr>
            </w:pPr>
            <w:r w:rsidRPr="00A1639C">
              <w:rPr>
                <w:rFonts w:ascii="黑体" w:eastAsia="黑体" w:hAnsi="黑体"/>
                <w:bCs/>
                <w:kern w:val="0"/>
                <w:szCs w:val="21"/>
              </w:rPr>
              <w:t>机组预分配配额量</w:t>
            </w:r>
          </w:p>
        </w:tc>
        <w:tc>
          <w:tcPr>
            <w:tcW w:w="775" w:type="pct"/>
            <w:vAlign w:val="center"/>
          </w:tcPr>
          <w:p w:rsidR="006B1054" w:rsidRPr="00A1639C" w:rsidRDefault="006B1054" w:rsidP="00596107">
            <w:pPr>
              <w:widowControl/>
              <w:adjustRightInd w:val="0"/>
              <w:snapToGrid w:val="0"/>
              <w:jc w:val="center"/>
              <w:rPr>
                <w:rFonts w:ascii="黑体" w:eastAsia="黑体" w:hAnsi="黑体"/>
                <w:bCs/>
                <w:kern w:val="0"/>
                <w:szCs w:val="21"/>
              </w:rPr>
            </w:pPr>
            <w:r w:rsidRPr="00A1639C">
              <w:rPr>
                <w:rFonts w:ascii="黑体" w:eastAsia="黑体" w:hAnsi="黑体"/>
                <w:bCs/>
                <w:kern w:val="0"/>
                <w:szCs w:val="21"/>
              </w:rPr>
              <w:t>需要特殊说明的事项</w:t>
            </w:r>
          </w:p>
        </w:tc>
      </w:tr>
      <w:tr w:rsidR="006B1054" w:rsidRPr="00A1639C" w:rsidTr="00596107">
        <w:trPr>
          <w:trHeight w:val="702"/>
          <w:jc w:val="center"/>
        </w:trPr>
        <w:tc>
          <w:tcPr>
            <w:tcW w:w="315" w:type="pct"/>
            <w:vAlign w:val="center"/>
          </w:tcPr>
          <w:p w:rsidR="006B1054" w:rsidRPr="00A1639C" w:rsidRDefault="006B1054" w:rsidP="00596107">
            <w:pPr>
              <w:widowControl/>
              <w:jc w:val="center"/>
              <w:rPr>
                <w:rFonts w:ascii="宋体" w:hAnsi="宋体"/>
                <w:kern w:val="0"/>
                <w:szCs w:val="21"/>
              </w:rPr>
            </w:pPr>
            <w:r w:rsidRPr="00A1639C">
              <w:rPr>
                <w:rFonts w:ascii="宋体" w:hAnsi="宋体"/>
                <w:kern w:val="0"/>
                <w:szCs w:val="21"/>
              </w:rPr>
              <w:t>1</w:t>
            </w:r>
          </w:p>
        </w:tc>
        <w:tc>
          <w:tcPr>
            <w:tcW w:w="705" w:type="pct"/>
            <w:vAlign w:val="center"/>
          </w:tcPr>
          <w:p w:rsidR="006B1054" w:rsidRPr="00A1639C" w:rsidRDefault="006B1054" w:rsidP="00596107">
            <w:pPr>
              <w:widowControl/>
              <w:jc w:val="center"/>
              <w:rPr>
                <w:rFonts w:ascii="Times New Roman" w:eastAsia="仿宋" w:hAnsi="Times New Roman"/>
                <w:kern w:val="0"/>
                <w:szCs w:val="21"/>
              </w:rPr>
            </w:pPr>
          </w:p>
        </w:tc>
        <w:tc>
          <w:tcPr>
            <w:tcW w:w="726" w:type="pct"/>
            <w:vAlign w:val="center"/>
          </w:tcPr>
          <w:p w:rsidR="006B1054" w:rsidRPr="00A1639C" w:rsidRDefault="006B1054" w:rsidP="00596107">
            <w:pPr>
              <w:widowControl/>
              <w:jc w:val="center"/>
              <w:rPr>
                <w:rFonts w:ascii="Times New Roman" w:eastAsia="仿宋" w:hAnsi="Times New Roman"/>
                <w:kern w:val="0"/>
                <w:szCs w:val="21"/>
              </w:rPr>
            </w:pPr>
          </w:p>
        </w:tc>
        <w:tc>
          <w:tcPr>
            <w:tcW w:w="757" w:type="pct"/>
            <w:vAlign w:val="center"/>
          </w:tcPr>
          <w:p w:rsidR="006B1054" w:rsidRPr="00A1639C" w:rsidRDefault="006B1054" w:rsidP="00596107">
            <w:pPr>
              <w:widowControl/>
              <w:jc w:val="center"/>
              <w:rPr>
                <w:rFonts w:ascii="Times New Roman" w:eastAsia="仿宋" w:hAnsi="Times New Roman"/>
                <w:kern w:val="0"/>
                <w:szCs w:val="21"/>
              </w:rPr>
            </w:pPr>
          </w:p>
        </w:tc>
        <w:tc>
          <w:tcPr>
            <w:tcW w:w="957" w:type="pct"/>
            <w:vAlign w:val="center"/>
          </w:tcPr>
          <w:p w:rsidR="006B1054" w:rsidRPr="00A1639C" w:rsidRDefault="006B1054" w:rsidP="00596107">
            <w:pPr>
              <w:widowControl/>
              <w:jc w:val="center"/>
              <w:rPr>
                <w:rFonts w:ascii="Times New Roman" w:eastAsia="仿宋" w:hAnsi="Times New Roman"/>
                <w:kern w:val="0"/>
                <w:szCs w:val="21"/>
              </w:rPr>
            </w:pPr>
          </w:p>
        </w:tc>
        <w:tc>
          <w:tcPr>
            <w:tcW w:w="765" w:type="pct"/>
            <w:vAlign w:val="center"/>
          </w:tcPr>
          <w:p w:rsidR="006B1054" w:rsidRPr="00A1639C" w:rsidRDefault="006B1054" w:rsidP="00596107">
            <w:pPr>
              <w:widowControl/>
              <w:jc w:val="center"/>
              <w:rPr>
                <w:rFonts w:ascii="Times New Roman" w:eastAsia="仿宋" w:hAnsi="Times New Roman"/>
                <w:kern w:val="0"/>
                <w:szCs w:val="21"/>
              </w:rPr>
            </w:pPr>
          </w:p>
        </w:tc>
        <w:tc>
          <w:tcPr>
            <w:tcW w:w="775" w:type="pct"/>
            <w:noWrap/>
            <w:vAlign w:val="center"/>
          </w:tcPr>
          <w:p w:rsidR="006B1054" w:rsidRPr="00A1639C" w:rsidRDefault="006B1054" w:rsidP="00596107">
            <w:pPr>
              <w:widowControl/>
              <w:jc w:val="left"/>
              <w:rPr>
                <w:rFonts w:ascii="Times New Roman" w:eastAsia="仿宋" w:hAnsi="Times New Roman"/>
                <w:kern w:val="0"/>
                <w:szCs w:val="21"/>
              </w:rPr>
            </w:pPr>
          </w:p>
        </w:tc>
      </w:tr>
      <w:tr w:rsidR="006B1054" w:rsidRPr="00A1639C" w:rsidTr="00596107">
        <w:trPr>
          <w:trHeight w:val="684"/>
          <w:jc w:val="center"/>
        </w:trPr>
        <w:tc>
          <w:tcPr>
            <w:tcW w:w="315" w:type="pct"/>
            <w:vAlign w:val="center"/>
          </w:tcPr>
          <w:p w:rsidR="006B1054" w:rsidRPr="00A1639C" w:rsidRDefault="006B1054" w:rsidP="00596107">
            <w:pPr>
              <w:widowControl/>
              <w:jc w:val="center"/>
              <w:rPr>
                <w:rFonts w:ascii="宋体" w:hAnsi="宋体"/>
                <w:kern w:val="0"/>
                <w:szCs w:val="21"/>
              </w:rPr>
            </w:pPr>
            <w:r w:rsidRPr="00A1639C">
              <w:rPr>
                <w:rFonts w:ascii="宋体" w:hAnsi="宋体"/>
                <w:kern w:val="0"/>
                <w:szCs w:val="21"/>
              </w:rPr>
              <w:t>2</w:t>
            </w:r>
          </w:p>
        </w:tc>
        <w:tc>
          <w:tcPr>
            <w:tcW w:w="705" w:type="pct"/>
            <w:vAlign w:val="center"/>
          </w:tcPr>
          <w:p w:rsidR="006B1054" w:rsidRPr="00A1639C" w:rsidRDefault="006B1054" w:rsidP="00596107">
            <w:pPr>
              <w:widowControl/>
              <w:jc w:val="center"/>
              <w:rPr>
                <w:rFonts w:ascii="Times New Roman" w:eastAsia="仿宋" w:hAnsi="Times New Roman"/>
                <w:kern w:val="0"/>
                <w:szCs w:val="21"/>
              </w:rPr>
            </w:pPr>
          </w:p>
        </w:tc>
        <w:tc>
          <w:tcPr>
            <w:tcW w:w="726" w:type="pct"/>
            <w:vAlign w:val="center"/>
          </w:tcPr>
          <w:p w:rsidR="006B1054" w:rsidRPr="00A1639C" w:rsidRDefault="006B1054" w:rsidP="00596107">
            <w:pPr>
              <w:widowControl/>
              <w:jc w:val="center"/>
              <w:rPr>
                <w:rFonts w:ascii="Times New Roman" w:eastAsia="仿宋" w:hAnsi="Times New Roman"/>
                <w:kern w:val="0"/>
                <w:szCs w:val="21"/>
              </w:rPr>
            </w:pPr>
          </w:p>
        </w:tc>
        <w:tc>
          <w:tcPr>
            <w:tcW w:w="757" w:type="pct"/>
            <w:vAlign w:val="center"/>
          </w:tcPr>
          <w:p w:rsidR="006B1054" w:rsidRPr="00A1639C" w:rsidRDefault="006B1054" w:rsidP="00596107">
            <w:pPr>
              <w:widowControl/>
              <w:jc w:val="center"/>
              <w:rPr>
                <w:rFonts w:ascii="Times New Roman" w:eastAsia="仿宋" w:hAnsi="Times New Roman"/>
                <w:kern w:val="0"/>
                <w:szCs w:val="21"/>
              </w:rPr>
            </w:pPr>
          </w:p>
        </w:tc>
        <w:tc>
          <w:tcPr>
            <w:tcW w:w="957" w:type="pct"/>
            <w:vAlign w:val="center"/>
          </w:tcPr>
          <w:p w:rsidR="006B1054" w:rsidRPr="00A1639C" w:rsidRDefault="006B1054" w:rsidP="00596107">
            <w:pPr>
              <w:widowControl/>
              <w:jc w:val="center"/>
              <w:rPr>
                <w:rFonts w:ascii="Times New Roman" w:eastAsia="仿宋" w:hAnsi="Times New Roman"/>
                <w:kern w:val="0"/>
                <w:szCs w:val="21"/>
              </w:rPr>
            </w:pPr>
          </w:p>
        </w:tc>
        <w:tc>
          <w:tcPr>
            <w:tcW w:w="765" w:type="pct"/>
            <w:vAlign w:val="center"/>
          </w:tcPr>
          <w:p w:rsidR="006B1054" w:rsidRPr="00A1639C" w:rsidRDefault="006B1054" w:rsidP="00596107">
            <w:pPr>
              <w:widowControl/>
              <w:jc w:val="center"/>
              <w:rPr>
                <w:rFonts w:ascii="Times New Roman" w:eastAsia="仿宋" w:hAnsi="Times New Roman"/>
                <w:kern w:val="0"/>
                <w:szCs w:val="21"/>
              </w:rPr>
            </w:pPr>
          </w:p>
        </w:tc>
        <w:tc>
          <w:tcPr>
            <w:tcW w:w="775" w:type="pct"/>
            <w:noWrap/>
            <w:vAlign w:val="center"/>
          </w:tcPr>
          <w:p w:rsidR="006B1054" w:rsidRPr="00A1639C" w:rsidRDefault="006B1054" w:rsidP="00596107">
            <w:pPr>
              <w:widowControl/>
              <w:jc w:val="left"/>
              <w:rPr>
                <w:rFonts w:ascii="Times New Roman" w:eastAsia="仿宋" w:hAnsi="Times New Roman"/>
                <w:kern w:val="0"/>
                <w:szCs w:val="21"/>
              </w:rPr>
            </w:pPr>
          </w:p>
        </w:tc>
      </w:tr>
      <w:tr w:rsidR="006B1054" w:rsidRPr="00A1639C" w:rsidTr="00596107">
        <w:trPr>
          <w:trHeight w:val="684"/>
          <w:jc w:val="center"/>
        </w:trPr>
        <w:tc>
          <w:tcPr>
            <w:tcW w:w="315" w:type="pct"/>
            <w:vAlign w:val="center"/>
          </w:tcPr>
          <w:p w:rsidR="006B1054" w:rsidRPr="00A1639C" w:rsidRDefault="006B1054" w:rsidP="00596107">
            <w:pPr>
              <w:widowControl/>
              <w:jc w:val="center"/>
              <w:rPr>
                <w:rFonts w:ascii="Times New Roman" w:eastAsia="仿宋" w:hAnsi="Times New Roman"/>
                <w:kern w:val="0"/>
                <w:szCs w:val="21"/>
              </w:rPr>
            </w:pPr>
            <w:r w:rsidRPr="00A1639C">
              <w:rPr>
                <w:rFonts w:ascii="Times New Roman" w:eastAsia="仿宋" w:hAnsi="Times New Roman"/>
                <w:kern w:val="0"/>
                <w:szCs w:val="21"/>
              </w:rPr>
              <w:t>…</w:t>
            </w:r>
          </w:p>
        </w:tc>
        <w:tc>
          <w:tcPr>
            <w:tcW w:w="705" w:type="pct"/>
            <w:vAlign w:val="center"/>
          </w:tcPr>
          <w:p w:rsidR="006B1054" w:rsidRPr="00A1639C" w:rsidRDefault="006B1054" w:rsidP="00596107">
            <w:pPr>
              <w:widowControl/>
              <w:jc w:val="center"/>
              <w:rPr>
                <w:rFonts w:ascii="Times New Roman" w:eastAsia="仿宋" w:hAnsi="Times New Roman"/>
                <w:kern w:val="0"/>
                <w:szCs w:val="21"/>
              </w:rPr>
            </w:pPr>
          </w:p>
        </w:tc>
        <w:tc>
          <w:tcPr>
            <w:tcW w:w="726" w:type="pct"/>
            <w:vAlign w:val="center"/>
          </w:tcPr>
          <w:p w:rsidR="006B1054" w:rsidRPr="00A1639C" w:rsidRDefault="006B1054" w:rsidP="00596107">
            <w:pPr>
              <w:widowControl/>
              <w:jc w:val="center"/>
              <w:rPr>
                <w:rFonts w:ascii="Times New Roman" w:eastAsia="仿宋" w:hAnsi="Times New Roman"/>
                <w:kern w:val="0"/>
                <w:szCs w:val="21"/>
              </w:rPr>
            </w:pPr>
          </w:p>
        </w:tc>
        <w:tc>
          <w:tcPr>
            <w:tcW w:w="757" w:type="pct"/>
            <w:vAlign w:val="center"/>
          </w:tcPr>
          <w:p w:rsidR="006B1054" w:rsidRPr="00A1639C" w:rsidRDefault="006B1054" w:rsidP="00596107">
            <w:pPr>
              <w:widowControl/>
              <w:jc w:val="center"/>
              <w:rPr>
                <w:rFonts w:ascii="Times New Roman" w:eastAsia="仿宋" w:hAnsi="Times New Roman"/>
                <w:kern w:val="0"/>
                <w:szCs w:val="21"/>
              </w:rPr>
            </w:pPr>
          </w:p>
        </w:tc>
        <w:tc>
          <w:tcPr>
            <w:tcW w:w="957" w:type="pct"/>
            <w:vAlign w:val="center"/>
          </w:tcPr>
          <w:p w:rsidR="006B1054" w:rsidRPr="00A1639C" w:rsidRDefault="006B1054" w:rsidP="00596107">
            <w:pPr>
              <w:widowControl/>
              <w:jc w:val="center"/>
              <w:rPr>
                <w:rFonts w:ascii="Times New Roman" w:eastAsia="仿宋" w:hAnsi="Times New Roman"/>
                <w:kern w:val="0"/>
                <w:szCs w:val="21"/>
              </w:rPr>
            </w:pPr>
          </w:p>
        </w:tc>
        <w:tc>
          <w:tcPr>
            <w:tcW w:w="765" w:type="pct"/>
            <w:vAlign w:val="center"/>
          </w:tcPr>
          <w:p w:rsidR="006B1054" w:rsidRPr="00A1639C" w:rsidRDefault="006B1054" w:rsidP="00596107">
            <w:pPr>
              <w:widowControl/>
              <w:jc w:val="center"/>
              <w:rPr>
                <w:rFonts w:ascii="Times New Roman" w:eastAsia="仿宋" w:hAnsi="Times New Roman"/>
                <w:kern w:val="0"/>
                <w:szCs w:val="21"/>
              </w:rPr>
            </w:pPr>
          </w:p>
        </w:tc>
        <w:tc>
          <w:tcPr>
            <w:tcW w:w="775" w:type="pct"/>
            <w:noWrap/>
            <w:vAlign w:val="center"/>
          </w:tcPr>
          <w:p w:rsidR="006B1054" w:rsidRPr="00A1639C" w:rsidRDefault="006B1054" w:rsidP="00596107">
            <w:pPr>
              <w:widowControl/>
              <w:jc w:val="left"/>
              <w:rPr>
                <w:rFonts w:ascii="Times New Roman" w:eastAsia="仿宋" w:hAnsi="Times New Roman"/>
                <w:kern w:val="0"/>
                <w:szCs w:val="21"/>
              </w:rPr>
            </w:pPr>
          </w:p>
        </w:tc>
      </w:tr>
    </w:tbl>
    <w:p w:rsidR="006B1054" w:rsidRPr="00A1639C" w:rsidRDefault="006B1054" w:rsidP="006B1054">
      <w:pPr>
        <w:adjustRightInd w:val="0"/>
        <w:snapToGrid w:val="0"/>
        <w:spacing w:beforeLines="80" w:before="249" w:line="288" w:lineRule="auto"/>
        <w:rPr>
          <w:rFonts w:ascii="宋体" w:hAnsi="宋体"/>
          <w:b/>
          <w:bCs/>
          <w:color w:val="000000"/>
          <w:szCs w:val="21"/>
        </w:rPr>
      </w:pPr>
      <w:r w:rsidRPr="00A1639C">
        <w:rPr>
          <w:rFonts w:ascii="宋体" w:hAnsi="宋体"/>
          <w:b/>
          <w:bCs/>
          <w:color w:val="000000"/>
          <w:szCs w:val="21"/>
        </w:rPr>
        <w:t>注：</w:t>
      </w:r>
    </w:p>
    <w:p w:rsidR="006B1054" w:rsidRPr="00A1639C" w:rsidRDefault="006B1054" w:rsidP="006B1054">
      <w:pPr>
        <w:adjustRightInd w:val="0"/>
        <w:snapToGrid w:val="0"/>
        <w:spacing w:line="288" w:lineRule="auto"/>
        <w:rPr>
          <w:rFonts w:ascii="宋体" w:hAnsi="宋体"/>
          <w:color w:val="000000"/>
          <w:szCs w:val="21"/>
        </w:rPr>
      </w:pPr>
      <w:bookmarkStart w:id="21" w:name="OLE_LINK6"/>
      <w:r w:rsidRPr="00A1639C">
        <w:rPr>
          <w:rFonts w:ascii="宋体" w:hAnsi="宋体"/>
          <w:color w:val="000000"/>
          <w:szCs w:val="21"/>
        </w:rPr>
        <w:t>1.本表以机组为统计汇总单元；</w:t>
      </w:r>
    </w:p>
    <w:bookmarkEnd w:id="21"/>
    <w:p w:rsidR="006B1054" w:rsidRPr="00A1639C" w:rsidRDefault="006B1054" w:rsidP="006B1054">
      <w:pPr>
        <w:adjustRightInd w:val="0"/>
        <w:snapToGrid w:val="0"/>
        <w:spacing w:line="288" w:lineRule="auto"/>
        <w:rPr>
          <w:rFonts w:ascii="宋体" w:hAnsi="宋体"/>
          <w:szCs w:val="21"/>
        </w:rPr>
      </w:pPr>
      <w:r w:rsidRPr="00A1639C">
        <w:rPr>
          <w:rFonts w:ascii="宋体" w:hAnsi="宋体"/>
          <w:color w:val="000000"/>
          <w:szCs w:val="21"/>
        </w:rPr>
        <w:t>2.机组</w:t>
      </w:r>
      <w:bookmarkStart w:id="22" w:name="OLE_LINK13"/>
      <w:r w:rsidRPr="00A1639C">
        <w:rPr>
          <w:rFonts w:ascii="宋体" w:hAnsi="宋体"/>
          <w:color w:val="000000"/>
          <w:szCs w:val="21"/>
        </w:rPr>
        <w:t>预分配配额量为该机组上一年度核</w:t>
      </w:r>
      <w:bookmarkEnd w:id="22"/>
      <w:r w:rsidRPr="00A1639C">
        <w:rPr>
          <w:rFonts w:ascii="宋体" w:hAnsi="宋体"/>
          <w:color w:val="000000"/>
          <w:szCs w:val="21"/>
        </w:rPr>
        <w:t>查排放量的70%，采用向下取整（如1789.70吨向下取整为1789吨）</w:t>
      </w:r>
      <w:r w:rsidRPr="00A1639C">
        <w:rPr>
          <w:rFonts w:ascii="宋体" w:hAnsi="宋体"/>
          <w:szCs w:val="21"/>
        </w:rPr>
        <w:t>；</w:t>
      </w:r>
    </w:p>
    <w:p w:rsidR="006B1054" w:rsidRPr="00A1639C" w:rsidRDefault="006B1054" w:rsidP="006B1054">
      <w:pPr>
        <w:adjustRightInd w:val="0"/>
        <w:snapToGrid w:val="0"/>
        <w:spacing w:line="288" w:lineRule="auto"/>
        <w:rPr>
          <w:rFonts w:ascii="宋体" w:hAnsi="宋体"/>
          <w:szCs w:val="21"/>
        </w:rPr>
      </w:pPr>
      <w:r w:rsidRPr="00A1639C">
        <w:rPr>
          <w:rFonts w:ascii="宋体" w:hAnsi="宋体"/>
          <w:szCs w:val="21"/>
        </w:rPr>
        <w:t>3.2022年度核查排放量不含因使用购入电力产生的二氧化碳间接排放，使用购入电力产生的二氧化碳间接排放采用四舍五入方式取整；</w:t>
      </w:r>
    </w:p>
    <w:p w:rsidR="006B1054" w:rsidRPr="00A1639C" w:rsidRDefault="006B1054" w:rsidP="006B1054">
      <w:pPr>
        <w:adjustRightInd w:val="0"/>
        <w:snapToGrid w:val="0"/>
        <w:spacing w:line="288" w:lineRule="auto"/>
        <w:rPr>
          <w:rFonts w:ascii="宋体" w:hAnsi="宋体"/>
          <w:color w:val="000000"/>
          <w:szCs w:val="21"/>
        </w:rPr>
      </w:pPr>
      <w:r w:rsidRPr="00A1639C">
        <w:rPr>
          <w:rFonts w:ascii="宋体" w:hAnsi="宋体"/>
          <w:color w:val="000000"/>
          <w:szCs w:val="21"/>
        </w:rPr>
        <w:t>4.本表需逐页加盖省级生态环境主管部门公章。</w:t>
      </w:r>
    </w:p>
    <w:p w:rsidR="006B1054" w:rsidRDefault="006B1054" w:rsidP="006B1054">
      <w:pPr>
        <w:spacing w:line="240" w:lineRule="exact"/>
        <w:ind w:firstLineChars="233" w:firstLine="515"/>
        <w:rPr>
          <w:rFonts w:ascii="Times New Roman" w:eastAsia="仿宋" w:hAnsi="Times New Roman"/>
          <w:b/>
          <w:bCs/>
          <w:color w:val="FF0000"/>
          <w:kern w:val="0"/>
          <w:sz w:val="22"/>
          <w:szCs w:val="22"/>
        </w:rPr>
      </w:pPr>
    </w:p>
    <w:p w:rsidR="006B1054" w:rsidRDefault="006B1054" w:rsidP="006B1054">
      <w:pPr>
        <w:spacing w:line="240" w:lineRule="exact"/>
        <w:ind w:firstLineChars="233" w:firstLine="515"/>
        <w:rPr>
          <w:rFonts w:ascii="Times New Roman" w:eastAsia="仿宋" w:hAnsi="Times New Roman"/>
          <w:b/>
          <w:bCs/>
          <w:color w:val="FF0000"/>
          <w:kern w:val="0"/>
          <w:sz w:val="22"/>
          <w:szCs w:val="22"/>
        </w:rPr>
      </w:pPr>
    </w:p>
    <w:p w:rsidR="006B1054" w:rsidRDefault="006B1054" w:rsidP="006B1054">
      <w:pPr>
        <w:spacing w:line="240" w:lineRule="exact"/>
        <w:ind w:firstLineChars="233" w:firstLine="491"/>
        <w:rPr>
          <w:rFonts w:ascii="Times New Roman" w:eastAsia="仿宋" w:hAnsi="Times New Roman"/>
          <w:b/>
          <w:bCs/>
          <w:color w:val="FF0000"/>
          <w:kern w:val="0"/>
          <w:szCs w:val="21"/>
          <w:lang w:bidi="ar"/>
        </w:rPr>
      </w:pPr>
    </w:p>
    <w:p w:rsidR="006B1054" w:rsidRDefault="006B1054" w:rsidP="006B1054">
      <w:pPr>
        <w:spacing w:line="240" w:lineRule="exact"/>
        <w:ind w:firstLineChars="233" w:firstLine="491"/>
        <w:rPr>
          <w:rFonts w:ascii="Times New Roman" w:eastAsia="仿宋" w:hAnsi="Times New Roman"/>
          <w:b/>
          <w:bCs/>
          <w:color w:val="FF0000"/>
          <w:kern w:val="0"/>
          <w:szCs w:val="21"/>
          <w:lang w:bidi="ar"/>
        </w:rPr>
      </w:pPr>
    </w:p>
    <w:p w:rsidR="006B1054" w:rsidRDefault="006B1054" w:rsidP="006B1054">
      <w:pPr>
        <w:spacing w:line="240" w:lineRule="exact"/>
        <w:ind w:firstLineChars="233" w:firstLine="491"/>
        <w:rPr>
          <w:rFonts w:ascii="Times New Roman" w:eastAsia="仿宋" w:hAnsi="Times New Roman"/>
          <w:b/>
          <w:bCs/>
          <w:color w:val="FF0000"/>
          <w:kern w:val="0"/>
          <w:szCs w:val="21"/>
          <w:lang w:bidi="ar"/>
        </w:rPr>
      </w:pPr>
    </w:p>
    <w:p w:rsidR="006B1054" w:rsidRDefault="006B1054" w:rsidP="006B1054">
      <w:pPr>
        <w:spacing w:line="240" w:lineRule="exact"/>
        <w:ind w:firstLineChars="233" w:firstLine="491"/>
        <w:rPr>
          <w:rFonts w:ascii="Times New Roman" w:eastAsia="仿宋" w:hAnsi="Times New Roman"/>
          <w:b/>
          <w:bCs/>
          <w:color w:val="FF0000"/>
          <w:kern w:val="0"/>
          <w:szCs w:val="21"/>
          <w:lang w:bidi="ar"/>
        </w:rPr>
      </w:pPr>
    </w:p>
    <w:p w:rsidR="006B1054" w:rsidRDefault="006B1054" w:rsidP="006B1054">
      <w:pPr>
        <w:spacing w:line="240" w:lineRule="exact"/>
        <w:ind w:firstLineChars="233" w:firstLine="491"/>
        <w:rPr>
          <w:rFonts w:ascii="Times New Roman" w:eastAsia="仿宋" w:hAnsi="Times New Roman"/>
          <w:b/>
          <w:bCs/>
          <w:color w:val="FF0000"/>
          <w:kern w:val="0"/>
          <w:szCs w:val="21"/>
          <w:lang w:bidi="ar"/>
        </w:rPr>
      </w:pPr>
    </w:p>
    <w:p w:rsidR="006B1054" w:rsidRDefault="006B1054" w:rsidP="006B1054">
      <w:pPr>
        <w:spacing w:line="240" w:lineRule="exact"/>
        <w:ind w:firstLineChars="233" w:firstLine="491"/>
        <w:rPr>
          <w:rFonts w:ascii="Times New Roman" w:eastAsia="仿宋" w:hAnsi="Times New Roman"/>
          <w:b/>
          <w:bCs/>
          <w:color w:val="FF0000"/>
          <w:kern w:val="0"/>
          <w:szCs w:val="21"/>
          <w:lang w:bidi="ar"/>
        </w:rPr>
      </w:pPr>
    </w:p>
    <w:p w:rsidR="006B1054" w:rsidRDefault="006B1054" w:rsidP="006B1054">
      <w:pPr>
        <w:spacing w:line="240" w:lineRule="exact"/>
        <w:ind w:firstLineChars="233" w:firstLine="491"/>
        <w:rPr>
          <w:rFonts w:ascii="Times New Roman" w:eastAsia="仿宋" w:hAnsi="Times New Roman"/>
          <w:b/>
          <w:bCs/>
          <w:color w:val="FF0000"/>
          <w:kern w:val="0"/>
          <w:szCs w:val="21"/>
          <w:lang w:bidi="ar"/>
        </w:rPr>
      </w:pPr>
    </w:p>
    <w:p w:rsidR="006B1054" w:rsidRDefault="006B1054" w:rsidP="006B1054">
      <w:pPr>
        <w:spacing w:line="240" w:lineRule="exact"/>
        <w:ind w:firstLineChars="233" w:firstLine="491"/>
        <w:rPr>
          <w:rFonts w:ascii="Times New Roman" w:eastAsia="仿宋" w:hAnsi="Times New Roman"/>
          <w:b/>
          <w:bCs/>
          <w:color w:val="FF0000"/>
          <w:kern w:val="0"/>
          <w:szCs w:val="21"/>
          <w:lang w:bidi="ar"/>
        </w:rPr>
      </w:pPr>
    </w:p>
    <w:p w:rsidR="006B1054" w:rsidRDefault="006B1054" w:rsidP="006B1054">
      <w:pPr>
        <w:spacing w:line="240" w:lineRule="exact"/>
        <w:ind w:firstLineChars="233" w:firstLine="491"/>
        <w:rPr>
          <w:rFonts w:ascii="Times New Roman" w:eastAsia="仿宋" w:hAnsi="Times New Roman"/>
          <w:b/>
          <w:bCs/>
          <w:color w:val="FF0000"/>
          <w:kern w:val="0"/>
          <w:szCs w:val="21"/>
          <w:lang w:bidi="ar"/>
        </w:rPr>
      </w:pPr>
      <w:r>
        <w:rPr>
          <w:rFonts w:ascii="Times New Roman" w:eastAsia="仿宋" w:hAnsi="Times New Roman"/>
          <w:b/>
          <w:bCs/>
          <w:color w:val="FF0000"/>
          <w:kern w:val="0"/>
          <w:szCs w:val="21"/>
          <w:lang w:bidi="ar"/>
        </w:rPr>
        <w:br w:type="page"/>
      </w:r>
    </w:p>
    <w:p w:rsidR="006B1054" w:rsidRPr="00A1639C" w:rsidRDefault="006B1054" w:rsidP="006B1054">
      <w:pPr>
        <w:widowControl/>
        <w:adjustRightInd w:val="0"/>
        <w:snapToGrid w:val="0"/>
        <w:spacing w:afterLines="50" w:after="156"/>
        <w:jc w:val="center"/>
        <w:outlineLvl w:val="0"/>
        <w:rPr>
          <w:rFonts w:ascii="仿宋_GB2312" w:eastAsia="仿宋_GB2312" w:hAnsi="Times New Roman"/>
          <w:b/>
          <w:bCs/>
          <w:kern w:val="0"/>
          <w:sz w:val="24"/>
          <w:lang w:bidi="ar"/>
        </w:rPr>
      </w:pPr>
      <w:r w:rsidRPr="00A1639C">
        <w:rPr>
          <w:rFonts w:ascii="仿宋_GB2312" w:eastAsia="仿宋_GB2312" w:hAnsi="Times New Roman"/>
          <w:b/>
          <w:bCs/>
          <w:kern w:val="0"/>
          <w:sz w:val="24"/>
          <w:lang w:bidi="ar"/>
        </w:rPr>
        <w:lastRenderedPageBreak/>
        <w:t>表2-4：XX省（区、市）2023年度重点排放单位预分配配额量明细表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4907"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1179"/>
        <w:gridCol w:w="3909"/>
        <w:gridCol w:w="2749"/>
        <w:gridCol w:w="2832"/>
        <w:gridCol w:w="3241"/>
      </w:tblGrid>
      <w:tr w:rsidR="006B1054" w:rsidRPr="006273E7" w:rsidTr="00596107">
        <w:trPr>
          <w:trHeight w:val="806"/>
          <w:jc w:val="center"/>
        </w:trPr>
        <w:tc>
          <w:tcPr>
            <w:tcW w:w="424" w:type="pct"/>
            <w:vAlign w:val="center"/>
          </w:tcPr>
          <w:p w:rsidR="006B1054" w:rsidRPr="006273E7" w:rsidRDefault="006B1054" w:rsidP="00596107">
            <w:pPr>
              <w:widowControl/>
              <w:jc w:val="center"/>
              <w:rPr>
                <w:rFonts w:ascii="黑体" w:eastAsia="黑体" w:hAnsi="黑体"/>
                <w:bCs/>
                <w:kern w:val="0"/>
                <w:szCs w:val="21"/>
              </w:rPr>
            </w:pPr>
            <w:r w:rsidRPr="006273E7">
              <w:rPr>
                <w:rFonts w:ascii="黑体" w:eastAsia="黑体" w:hAnsi="黑体"/>
                <w:bCs/>
                <w:kern w:val="0"/>
                <w:szCs w:val="21"/>
              </w:rPr>
              <w:t>序号</w:t>
            </w:r>
          </w:p>
        </w:tc>
        <w:tc>
          <w:tcPr>
            <w:tcW w:w="1405" w:type="pct"/>
            <w:vAlign w:val="center"/>
          </w:tcPr>
          <w:p w:rsidR="006B1054" w:rsidRPr="006273E7" w:rsidRDefault="006B1054" w:rsidP="00596107">
            <w:pPr>
              <w:widowControl/>
              <w:jc w:val="center"/>
              <w:rPr>
                <w:rFonts w:ascii="黑体" w:eastAsia="黑体" w:hAnsi="黑体"/>
                <w:bCs/>
                <w:kern w:val="0"/>
                <w:szCs w:val="21"/>
              </w:rPr>
            </w:pPr>
            <w:r w:rsidRPr="006273E7">
              <w:rPr>
                <w:rFonts w:ascii="黑体" w:eastAsia="黑体" w:hAnsi="黑体"/>
                <w:bCs/>
                <w:kern w:val="0"/>
                <w:szCs w:val="21"/>
              </w:rPr>
              <w:t>重点排放单位名称</w:t>
            </w:r>
          </w:p>
        </w:tc>
        <w:tc>
          <w:tcPr>
            <w:tcW w:w="988" w:type="pct"/>
            <w:vAlign w:val="center"/>
          </w:tcPr>
          <w:p w:rsidR="006B1054" w:rsidRPr="006273E7" w:rsidRDefault="006B1054" w:rsidP="00596107">
            <w:pPr>
              <w:widowControl/>
              <w:jc w:val="center"/>
              <w:rPr>
                <w:rFonts w:ascii="黑体" w:eastAsia="黑体" w:hAnsi="黑体"/>
                <w:bCs/>
                <w:kern w:val="0"/>
                <w:szCs w:val="21"/>
              </w:rPr>
            </w:pPr>
            <w:r w:rsidRPr="006273E7">
              <w:rPr>
                <w:rFonts w:ascii="黑体" w:eastAsia="黑体" w:hAnsi="黑体"/>
                <w:bCs/>
                <w:kern w:val="0"/>
                <w:szCs w:val="21"/>
              </w:rPr>
              <w:t>统一社会信用代码</w:t>
            </w:r>
          </w:p>
        </w:tc>
        <w:tc>
          <w:tcPr>
            <w:tcW w:w="1018" w:type="pct"/>
            <w:vAlign w:val="center"/>
          </w:tcPr>
          <w:p w:rsidR="006B1054" w:rsidRPr="006273E7" w:rsidRDefault="006B1054" w:rsidP="00596107">
            <w:pPr>
              <w:widowControl/>
              <w:jc w:val="center"/>
              <w:rPr>
                <w:rFonts w:ascii="黑体" w:eastAsia="黑体" w:hAnsi="黑体"/>
                <w:bCs/>
                <w:kern w:val="0"/>
                <w:szCs w:val="21"/>
              </w:rPr>
            </w:pPr>
            <w:bookmarkStart w:id="23" w:name="OLE_LINK35"/>
            <w:r w:rsidRPr="006273E7">
              <w:rPr>
                <w:rFonts w:ascii="黑体" w:eastAsia="黑体" w:hAnsi="黑体"/>
                <w:bCs/>
                <w:kern w:val="0"/>
                <w:szCs w:val="21"/>
              </w:rPr>
              <w:t>重点排放单位</w:t>
            </w:r>
            <w:bookmarkEnd w:id="23"/>
          </w:p>
          <w:p w:rsidR="006B1054" w:rsidRPr="006273E7" w:rsidRDefault="006B1054" w:rsidP="00596107">
            <w:pPr>
              <w:widowControl/>
              <w:jc w:val="center"/>
              <w:rPr>
                <w:rFonts w:ascii="黑体" w:eastAsia="黑体" w:hAnsi="黑体"/>
                <w:bCs/>
                <w:kern w:val="0"/>
                <w:szCs w:val="21"/>
              </w:rPr>
            </w:pPr>
            <w:r w:rsidRPr="006273E7">
              <w:rPr>
                <w:rFonts w:ascii="黑体" w:eastAsia="黑体" w:hAnsi="黑体"/>
                <w:bCs/>
                <w:kern w:val="0"/>
                <w:szCs w:val="21"/>
              </w:rPr>
              <w:t>预分配配额量</w:t>
            </w:r>
          </w:p>
        </w:tc>
        <w:tc>
          <w:tcPr>
            <w:tcW w:w="1165" w:type="pct"/>
            <w:vAlign w:val="center"/>
          </w:tcPr>
          <w:p w:rsidR="006B1054" w:rsidRPr="006273E7" w:rsidRDefault="006B1054" w:rsidP="00596107">
            <w:pPr>
              <w:widowControl/>
              <w:jc w:val="center"/>
              <w:rPr>
                <w:rFonts w:ascii="黑体" w:eastAsia="黑体" w:hAnsi="黑体"/>
                <w:bCs/>
                <w:kern w:val="0"/>
                <w:szCs w:val="21"/>
              </w:rPr>
            </w:pPr>
            <w:r w:rsidRPr="006273E7">
              <w:rPr>
                <w:rFonts w:ascii="黑体" w:eastAsia="黑体" w:hAnsi="黑体"/>
                <w:bCs/>
                <w:kern w:val="0"/>
                <w:szCs w:val="21"/>
              </w:rPr>
              <w:t>需要特殊说明的事项</w:t>
            </w:r>
          </w:p>
        </w:tc>
      </w:tr>
      <w:tr w:rsidR="006B1054" w:rsidRPr="006273E7" w:rsidTr="00596107">
        <w:trPr>
          <w:trHeight w:val="567"/>
          <w:jc w:val="center"/>
        </w:trPr>
        <w:tc>
          <w:tcPr>
            <w:tcW w:w="424" w:type="pct"/>
            <w:vAlign w:val="center"/>
          </w:tcPr>
          <w:p w:rsidR="006B1054" w:rsidRPr="006273E7" w:rsidRDefault="006B1054" w:rsidP="00596107">
            <w:pPr>
              <w:widowControl/>
              <w:jc w:val="center"/>
              <w:rPr>
                <w:rFonts w:ascii="宋体" w:hAnsi="宋体"/>
                <w:kern w:val="0"/>
                <w:szCs w:val="21"/>
              </w:rPr>
            </w:pPr>
            <w:r w:rsidRPr="006273E7">
              <w:rPr>
                <w:rFonts w:ascii="宋体" w:hAnsi="宋体"/>
                <w:kern w:val="0"/>
                <w:szCs w:val="21"/>
              </w:rPr>
              <w:t>1</w:t>
            </w:r>
          </w:p>
        </w:tc>
        <w:tc>
          <w:tcPr>
            <w:tcW w:w="1405" w:type="pct"/>
            <w:vAlign w:val="center"/>
          </w:tcPr>
          <w:p w:rsidR="006B1054" w:rsidRPr="006273E7" w:rsidRDefault="006B1054" w:rsidP="00596107">
            <w:pPr>
              <w:widowControl/>
              <w:jc w:val="center"/>
              <w:rPr>
                <w:rFonts w:ascii="宋体" w:hAnsi="宋体"/>
                <w:kern w:val="0"/>
                <w:szCs w:val="21"/>
              </w:rPr>
            </w:pPr>
          </w:p>
        </w:tc>
        <w:tc>
          <w:tcPr>
            <w:tcW w:w="988" w:type="pct"/>
            <w:vAlign w:val="center"/>
          </w:tcPr>
          <w:p w:rsidR="006B1054" w:rsidRPr="006273E7" w:rsidRDefault="006B1054" w:rsidP="00596107">
            <w:pPr>
              <w:widowControl/>
              <w:jc w:val="center"/>
              <w:rPr>
                <w:rFonts w:ascii="宋体" w:hAnsi="宋体"/>
                <w:kern w:val="0"/>
                <w:szCs w:val="21"/>
              </w:rPr>
            </w:pPr>
          </w:p>
        </w:tc>
        <w:tc>
          <w:tcPr>
            <w:tcW w:w="1018" w:type="pct"/>
            <w:vAlign w:val="center"/>
          </w:tcPr>
          <w:p w:rsidR="006B1054" w:rsidRPr="006273E7" w:rsidRDefault="006B1054" w:rsidP="00596107">
            <w:pPr>
              <w:widowControl/>
              <w:jc w:val="center"/>
              <w:rPr>
                <w:rFonts w:ascii="宋体" w:hAnsi="宋体"/>
                <w:kern w:val="0"/>
                <w:szCs w:val="21"/>
              </w:rPr>
            </w:pPr>
          </w:p>
        </w:tc>
        <w:tc>
          <w:tcPr>
            <w:tcW w:w="1165" w:type="pct"/>
            <w:noWrap/>
            <w:vAlign w:val="center"/>
          </w:tcPr>
          <w:p w:rsidR="006B1054" w:rsidRPr="006273E7" w:rsidRDefault="006B1054" w:rsidP="00596107">
            <w:pPr>
              <w:widowControl/>
              <w:jc w:val="left"/>
              <w:rPr>
                <w:rFonts w:ascii="宋体" w:hAnsi="宋体"/>
                <w:kern w:val="0"/>
                <w:szCs w:val="21"/>
              </w:rPr>
            </w:pPr>
          </w:p>
        </w:tc>
      </w:tr>
      <w:tr w:rsidR="006B1054" w:rsidRPr="006273E7" w:rsidTr="00596107">
        <w:trPr>
          <w:trHeight w:val="567"/>
          <w:jc w:val="center"/>
        </w:trPr>
        <w:tc>
          <w:tcPr>
            <w:tcW w:w="424" w:type="pct"/>
            <w:vAlign w:val="center"/>
          </w:tcPr>
          <w:p w:rsidR="006B1054" w:rsidRPr="006273E7" w:rsidRDefault="006B1054" w:rsidP="00596107">
            <w:pPr>
              <w:widowControl/>
              <w:jc w:val="center"/>
              <w:rPr>
                <w:rFonts w:ascii="宋体" w:hAnsi="宋体"/>
                <w:kern w:val="0"/>
                <w:szCs w:val="21"/>
              </w:rPr>
            </w:pPr>
            <w:r w:rsidRPr="006273E7">
              <w:rPr>
                <w:rFonts w:ascii="宋体" w:hAnsi="宋体"/>
                <w:kern w:val="0"/>
                <w:szCs w:val="21"/>
              </w:rPr>
              <w:t>2</w:t>
            </w:r>
          </w:p>
        </w:tc>
        <w:tc>
          <w:tcPr>
            <w:tcW w:w="1405" w:type="pct"/>
            <w:vAlign w:val="center"/>
          </w:tcPr>
          <w:p w:rsidR="006B1054" w:rsidRPr="006273E7" w:rsidRDefault="006B1054" w:rsidP="00596107">
            <w:pPr>
              <w:widowControl/>
              <w:jc w:val="center"/>
              <w:rPr>
                <w:rFonts w:ascii="宋体" w:hAnsi="宋体"/>
                <w:kern w:val="0"/>
                <w:szCs w:val="21"/>
              </w:rPr>
            </w:pPr>
          </w:p>
        </w:tc>
        <w:tc>
          <w:tcPr>
            <w:tcW w:w="988" w:type="pct"/>
            <w:vAlign w:val="center"/>
          </w:tcPr>
          <w:p w:rsidR="006B1054" w:rsidRPr="006273E7" w:rsidRDefault="006B1054" w:rsidP="00596107">
            <w:pPr>
              <w:widowControl/>
              <w:jc w:val="center"/>
              <w:rPr>
                <w:rFonts w:ascii="宋体" w:hAnsi="宋体"/>
                <w:kern w:val="0"/>
                <w:szCs w:val="21"/>
              </w:rPr>
            </w:pPr>
          </w:p>
        </w:tc>
        <w:tc>
          <w:tcPr>
            <w:tcW w:w="1018" w:type="pct"/>
            <w:vAlign w:val="center"/>
          </w:tcPr>
          <w:p w:rsidR="006B1054" w:rsidRPr="006273E7" w:rsidRDefault="006B1054" w:rsidP="00596107">
            <w:pPr>
              <w:widowControl/>
              <w:jc w:val="center"/>
              <w:rPr>
                <w:rFonts w:ascii="宋体" w:hAnsi="宋体"/>
                <w:kern w:val="0"/>
                <w:szCs w:val="21"/>
              </w:rPr>
            </w:pPr>
          </w:p>
        </w:tc>
        <w:tc>
          <w:tcPr>
            <w:tcW w:w="1165" w:type="pct"/>
            <w:noWrap/>
            <w:vAlign w:val="center"/>
          </w:tcPr>
          <w:p w:rsidR="006B1054" w:rsidRPr="006273E7" w:rsidRDefault="006B1054" w:rsidP="00596107">
            <w:pPr>
              <w:widowControl/>
              <w:jc w:val="left"/>
              <w:rPr>
                <w:rFonts w:ascii="宋体" w:hAnsi="宋体"/>
                <w:kern w:val="0"/>
                <w:szCs w:val="21"/>
              </w:rPr>
            </w:pPr>
          </w:p>
        </w:tc>
      </w:tr>
      <w:tr w:rsidR="006B1054" w:rsidRPr="006273E7" w:rsidTr="00596107">
        <w:trPr>
          <w:trHeight w:val="567"/>
          <w:jc w:val="center"/>
        </w:trPr>
        <w:tc>
          <w:tcPr>
            <w:tcW w:w="424" w:type="pct"/>
            <w:vAlign w:val="center"/>
          </w:tcPr>
          <w:p w:rsidR="006B1054" w:rsidRPr="006273E7" w:rsidRDefault="006B1054" w:rsidP="00596107">
            <w:pPr>
              <w:widowControl/>
              <w:jc w:val="center"/>
              <w:rPr>
                <w:rFonts w:ascii="宋体" w:hAnsi="宋体"/>
                <w:kern w:val="0"/>
                <w:szCs w:val="21"/>
              </w:rPr>
            </w:pPr>
            <w:r w:rsidRPr="006273E7">
              <w:rPr>
                <w:rFonts w:ascii="宋体" w:hAnsi="宋体"/>
                <w:kern w:val="0"/>
                <w:szCs w:val="21"/>
              </w:rPr>
              <w:t>…</w:t>
            </w:r>
          </w:p>
        </w:tc>
        <w:tc>
          <w:tcPr>
            <w:tcW w:w="1405" w:type="pct"/>
            <w:vAlign w:val="center"/>
          </w:tcPr>
          <w:p w:rsidR="006B1054" w:rsidRPr="006273E7" w:rsidRDefault="006B1054" w:rsidP="00596107">
            <w:pPr>
              <w:widowControl/>
              <w:jc w:val="center"/>
              <w:rPr>
                <w:rFonts w:ascii="宋体" w:hAnsi="宋体"/>
                <w:kern w:val="0"/>
                <w:szCs w:val="21"/>
              </w:rPr>
            </w:pPr>
          </w:p>
        </w:tc>
        <w:tc>
          <w:tcPr>
            <w:tcW w:w="988" w:type="pct"/>
            <w:vAlign w:val="center"/>
          </w:tcPr>
          <w:p w:rsidR="006B1054" w:rsidRPr="006273E7" w:rsidRDefault="006B1054" w:rsidP="00596107">
            <w:pPr>
              <w:widowControl/>
              <w:jc w:val="center"/>
              <w:rPr>
                <w:rFonts w:ascii="宋体" w:hAnsi="宋体"/>
                <w:kern w:val="0"/>
                <w:szCs w:val="21"/>
              </w:rPr>
            </w:pPr>
          </w:p>
        </w:tc>
        <w:tc>
          <w:tcPr>
            <w:tcW w:w="1018" w:type="pct"/>
            <w:vAlign w:val="center"/>
          </w:tcPr>
          <w:p w:rsidR="006B1054" w:rsidRPr="006273E7" w:rsidRDefault="006B1054" w:rsidP="00596107">
            <w:pPr>
              <w:widowControl/>
              <w:jc w:val="center"/>
              <w:rPr>
                <w:rFonts w:ascii="宋体" w:hAnsi="宋体"/>
                <w:kern w:val="0"/>
                <w:szCs w:val="21"/>
              </w:rPr>
            </w:pPr>
          </w:p>
        </w:tc>
        <w:tc>
          <w:tcPr>
            <w:tcW w:w="1165" w:type="pct"/>
            <w:noWrap/>
            <w:vAlign w:val="center"/>
          </w:tcPr>
          <w:p w:rsidR="006B1054" w:rsidRPr="006273E7" w:rsidRDefault="006B1054" w:rsidP="00596107">
            <w:pPr>
              <w:widowControl/>
              <w:jc w:val="left"/>
              <w:rPr>
                <w:rFonts w:ascii="宋体" w:hAnsi="宋体"/>
                <w:kern w:val="0"/>
                <w:szCs w:val="21"/>
              </w:rPr>
            </w:pPr>
          </w:p>
        </w:tc>
      </w:tr>
      <w:tr w:rsidR="006B1054" w:rsidRPr="006273E7" w:rsidTr="00596107">
        <w:trPr>
          <w:trHeight w:val="567"/>
          <w:jc w:val="center"/>
        </w:trPr>
        <w:tc>
          <w:tcPr>
            <w:tcW w:w="2817" w:type="pct"/>
            <w:gridSpan w:val="3"/>
            <w:vAlign w:val="center"/>
          </w:tcPr>
          <w:p w:rsidR="006B1054" w:rsidRPr="006273E7" w:rsidRDefault="006B1054" w:rsidP="00596107">
            <w:pPr>
              <w:widowControl/>
              <w:jc w:val="center"/>
              <w:rPr>
                <w:rFonts w:ascii="宋体" w:hAnsi="宋体"/>
                <w:kern w:val="0"/>
                <w:szCs w:val="21"/>
              </w:rPr>
            </w:pPr>
            <w:bookmarkStart w:id="24" w:name="OLE_LINK133"/>
            <w:bookmarkStart w:id="25" w:name="OLE_LINK129" w:colFirst="0" w:colLast="2"/>
            <w:r w:rsidRPr="006273E7">
              <w:rPr>
                <w:rFonts w:ascii="宋体" w:hAnsi="宋体"/>
                <w:b/>
                <w:bCs/>
                <w:kern w:val="0"/>
                <w:szCs w:val="21"/>
                <w:lang w:bidi="ar"/>
              </w:rPr>
              <w:t>全省（区、市）合计</w:t>
            </w:r>
            <w:bookmarkEnd w:id="24"/>
          </w:p>
        </w:tc>
        <w:tc>
          <w:tcPr>
            <w:tcW w:w="1018" w:type="pct"/>
            <w:vAlign w:val="center"/>
          </w:tcPr>
          <w:p w:rsidR="006B1054" w:rsidRPr="006273E7" w:rsidRDefault="006B1054" w:rsidP="00596107">
            <w:pPr>
              <w:widowControl/>
              <w:jc w:val="center"/>
              <w:rPr>
                <w:rFonts w:ascii="宋体" w:hAnsi="宋体"/>
                <w:kern w:val="0"/>
                <w:szCs w:val="21"/>
              </w:rPr>
            </w:pPr>
          </w:p>
        </w:tc>
        <w:tc>
          <w:tcPr>
            <w:tcW w:w="1165" w:type="pct"/>
            <w:noWrap/>
            <w:vAlign w:val="center"/>
          </w:tcPr>
          <w:p w:rsidR="006B1054" w:rsidRPr="006273E7" w:rsidRDefault="006B1054" w:rsidP="00596107">
            <w:pPr>
              <w:widowControl/>
              <w:jc w:val="left"/>
              <w:rPr>
                <w:rFonts w:ascii="宋体" w:hAnsi="宋体"/>
                <w:kern w:val="0"/>
                <w:szCs w:val="21"/>
              </w:rPr>
            </w:pPr>
          </w:p>
        </w:tc>
      </w:tr>
    </w:tbl>
    <w:bookmarkEnd w:id="25"/>
    <w:p w:rsidR="006B1054" w:rsidRPr="006273E7" w:rsidRDefault="006B1054" w:rsidP="006B1054">
      <w:pPr>
        <w:adjustRightInd w:val="0"/>
        <w:snapToGrid w:val="0"/>
        <w:spacing w:beforeLines="80" w:before="249" w:line="288" w:lineRule="auto"/>
        <w:rPr>
          <w:rFonts w:ascii="宋体" w:hAnsi="宋体"/>
          <w:b/>
          <w:bCs/>
          <w:color w:val="000000"/>
          <w:szCs w:val="21"/>
        </w:rPr>
      </w:pPr>
      <w:r w:rsidRPr="006273E7">
        <w:rPr>
          <w:rFonts w:ascii="宋体" w:hAnsi="宋体"/>
          <w:b/>
          <w:bCs/>
          <w:color w:val="000000"/>
          <w:szCs w:val="21"/>
        </w:rPr>
        <w:t>注：</w:t>
      </w:r>
    </w:p>
    <w:p w:rsidR="006B1054" w:rsidRPr="006273E7" w:rsidRDefault="006B1054" w:rsidP="006B1054">
      <w:pPr>
        <w:adjustRightInd w:val="0"/>
        <w:snapToGrid w:val="0"/>
        <w:spacing w:line="288" w:lineRule="auto"/>
        <w:rPr>
          <w:rFonts w:ascii="宋体" w:hAnsi="宋体"/>
          <w:color w:val="000000"/>
          <w:szCs w:val="21"/>
        </w:rPr>
      </w:pPr>
      <w:r w:rsidRPr="006273E7">
        <w:rPr>
          <w:rFonts w:ascii="宋体" w:hAnsi="宋体"/>
          <w:color w:val="000000"/>
          <w:szCs w:val="21"/>
        </w:rPr>
        <w:t>1.</w:t>
      </w:r>
      <w:bookmarkStart w:id="26" w:name="OLE_LINK5"/>
      <w:r w:rsidRPr="006273E7">
        <w:rPr>
          <w:rFonts w:ascii="宋体" w:hAnsi="宋体"/>
          <w:color w:val="000000"/>
          <w:szCs w:val="21"/>
        </w:rPr>
        <w:t>本表以重点排放单位为统计汇总单元</w:t>
      </w:r>
      <w:bookmarkEnd w:id="26"/>
      <w:r w:rsidRPr="006273E7">
        <w:rPr>
          <w:rFonts w:ascii="宋体" w:hAnsi="宋体"/>
          <w:color w:val="000000"/>
          <w:szCs w:val="21"/>
        </w:rPr>
        <w:t>；</w:t>
      </w:r>
    </w:p>
    <w:p w:rsidR="006B1054" w:rsidRPr="006273E7" w:rsidRDefault="006B1054" w:rsidP="006B1054">
      <w:pPr>
        <w:adjustRightInd w:val="0"/>
        <w:snapToGrid w:val="0"/>
        <w:spacing w:line="288" w:lineRule="auto"/>
        <w:rPr>
          <w:rFonts w:ascii="宋体" w:hAnsi="宋体"/>
          <w:color w:val="000000"/>
          <w:szCs w:val="21"/>
        </w:rPr>
      </w:pPr>
      <w:r w:rsidRPr="006273E7">
        <w:rPr>
          <w:rFonts w:ascii="宋体" w:hAnsi="宋体"/>
          <w:color w:val="000000"/>
          <w:szCs w:val="21"/>
        </w:rPr>
        <w:t>2.重点排放单位预分配配额量为重点排放单位所有纳入配额管理的机组合计预分配配额量；</w:t>
      </w:r>
    </w:p>
    <w:p w:rsidR="006B1054" w:rsidRPr="006273E7" w:rsidRDefault="006B1054" w:rsidP="006B1054">
      <w:pPr>
        <w:adjustRightInd w:val="0"/>
        <w:snapToGrid w:val="0"/>
        <w:spacing w:line="288" w:lineRule="auto"/>
        <w:rPr>
          <w:rFonts w:ascii="宋体" w:hAnsi="宋体"/>
          <w:color w:val="000000"/>
          <w:szCs w:val="21"/>
          <w:lang w:bidi="ar"/>
        </w:rPr>
      </w:pPr>
      <w:r w:rsidRPr="006273E7">
        <w:rPr>
          <w:rFonts w:ascii="宋体" w:hAnsi="宋体"/>
          <w:color w:val="000000"/>
          <w:szCs w:val="21"/>
          <w:lang w:bidi="ar"/>
        </w:rPr>
        <w:t>3.本表需逐页加盖省级生态环境主管部门公章。</w:t>
      </w: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Default="006B1054" w:rsidP="006B1054">
      <w:pPr>
        <w:spacing w:line="240" w:lineRule="exact"/>
        <w:ind w:firstLineChars="1100" w:firstLine="1980"/>
        <w:rPr>
          <w:rFonts w:ascii="Times New Roman" w:eastAsia="仿宋" w:hAnsi="Times New Roman"/>
          <w:color w:val="000000"/>
          <w:sz w:val="18"/>
          <w:szCs w:val="18"/>
          <w:lang w:bidi="ar"/>
        </w:rPr>
      </w:pPr>
    </w:p>
    <w:p w:rsidR="006B1054" w:rsidRPr="00A1639C" w:rsidRDefault="006B1054" w:rsidP="006B1054">
      <w:pPr>
        <w:widowControl/>
        <w:adjustRightInd w:val="0"/>
        <w:snapToGrid w:val="0"/>
        <w:jc w:val="center"/>
        <w:outlineLvl w:val="0"/>
        <w:rPr>
          <w:rFonts w:ascii="仿宋_GB2312" w:eastAsia="仿宋_GB2312" w:hAnsi="Times New Roman"/>
          <w:b/>
          <w:bCs/>
          <w:kern w:val="0"/>
          <w:sz w:val="24"/>
          <w:lang w:bidi="ar"/>
        </w:rPr>
      </w:pPr>
      <w:r w:rsidRPr="00A1639C">
        <w:rPr>
          <w:rFonts w:ascii="仿宋_GB2312" w:eastAsia="仿宋_GB2312" w:hAnsi="Times New Roman"/>
          <w:b/>
          <w:bCs/>
          <w:kern w:val="0"/>
          <w:sz w:val="24"/>
          <w:lang w:bidi="ar"/>
        </w:rPr>
        <w:t>表2-5：XX省（区、市）2023年度重点排放单位预分配配额</w:t>
      </w:r>
      <w:proofErr w:type="gramStart"/>
      <w:r w:rsidRPr="00A1639C">
        <w:rPr>
          <w:rFonts w:ascii="仿宋_GB2312" w:eastAsia="仿宋_GB2312" w:hAnsi="Times New Roman"/>
          <w:b/>
          <w:bCs/>
          <w:kern w:val="0"/>
          <w:sz w:val="24"/>
          <w:lang w:bidi="ar"/>
        </w:rPr>
        <w:t>量实际</w:t>
      </w:r>
      <w:proofErr w:type="gramEnd"/>
      <w:r w:rsidRPr="00A1639C">
        <w:rPr>
          <w:rFonts w:ascii="仿宋_GB2312" w:eastAsia="仿宋_GB2312" w:hAnsi="Times New Roman"/>
          <w:b/>
          <w:bCs/>
          <w:kern w:val="0"/>
          <w:sz w:val="24"/>
          <w:lang w:bidi="ar"/>
        </w:rPr>
        <w:t>发放情况明细表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p w:rsidR="006B1054" w:rsidRDefault="006B1054" w:rsidP="006B1054">
      <w:pPr>
        <w:adjustRightInd w:val="0"/>
        <w:snapToGrid w:val="0"/>
        <w:spacing w:line="120" w:lineRule="auto"/>
        <w:ind w:firstLineChars="1100" w:firstLine="1980"/>
        <w:rPr>
          <w:rFonts w:ascii="Times New Roman" w:eastAsia="仿宋" w:hAnsi="Times New Roman"/>
          <w:color w:val="000000"/>
          <w:sz w:val="18"/>
          <w:szCs w:val="18"/>
          <w:lang w:bidi="ar"/>
        </w:rPr>
      </w:pP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647"/>
        <w:gridCol w:w="952"/>
        <w:gridCol w:w="983"/>
        <w:gridCol w:w="1528"/>
        <w:gridCol w:w="1916"/>
        <w:gridCol w:w="1391"/>
        <w:gridCol w:w="1804"/>
        <w:gridCol w:w="1461"/>
        <w:gridCol w:w="1312"/>
        <w:gridCol w:w="927"/>
        <w:gridCol w:w="1127"/>
      </w:tblGrid>
      <w:tr w:rsidR="006B1054" w:rsidRPr="006273E7" w:rsidTr="00596107">
        <w:trPr>
          <w:trHeight w:val="463"/>
          <w:jc w:val="center"/>
        </w:trPr>
        <w:tc>
          <w:tcPr>
            <w:tcW w:w="230" w:type="pct"/>
            <w:vMerge w:val="restart"/>
            <w:vAlign w:val="center"/>
          </w:tcPr>
          <w:p w:rsidR="006B1054" w:rsidRPr="006273E7" w:rsidRDefault="006B1054" w:rsidP="00596107">
            <w:pPr>
              <w:widowControl/>
              <w:adjustRightInd w:val="0"/>
              <w:snapToGrid w:val="0"/>
              <w:jc w:val="center"/>
              <w:rPr>
                <w:rFonts w:ascii="黑体" w:eastAsia="黑体" w:hAnsi="黑体"/>
                <w:bCs/>
                <w:kern w:val="0"/>
                <w:szCs w:val="21"/>
              </w:rPr>
            </w:pPr>
            <w:r w:rsidRPr="006273E7">
              <w:rPr>
                <w:rFonts w:ascii="黑体" w:eastAsia="黑体" w:hAnsi="黑体"/>
                <w:bCs/>
                <w:kern w:val="0"/>
                <w:szCs w:val="21"/>
              </w:rPr>
              <w:t>序号</w:t>
            </w:r>
          </w:p>
        </w:tc>
        <w:tc>
          <w:tcPr>
            <w:tcW w:w="339" w:type="pct"/>
            <w:vMerge w:val="restart"/>
            <w:vAlign w:val="center"/>
          </w:tcPr>
          <w:p w:rsidR="006B1054" w:rsidRPr="006273E7" w:rsidRDefault="006B1054" w:rsidP="00596107">
            <w:pPr>
              <w:widowControl/>
              <w:adjustRightInd w:val="0"/>
              <w:snapToGrid w:val="0"/>
              <w:jc w:val="center"/>
              <w:rPr>
                <w:rFonts w:ascii="黑体" w:eastAsia="黑体" w:hAnsi="黑体"/>
                <w:bCs/>
                <w:kern w:val="0"/>
                <w:szCs w:val="21"/>
              </w:rPr>
            </w:pPr>
            <w:r w:rsidRPr="006273E7">
              <w:rPr>
                <w:rFonts w:ascii="黑体" w:eastAsia="黑体" w:hAnsi="黑体"/>
                <w:bCs/>
                <w:kern w:val="0"/>
                <w:szCs w:val="21"/>
              </w:rPr>
              <w:t>重点排放单位名称</w:t>
            </w:r>
          </w:p>
        </w:tc>
        <w:tc>
          <w:tcPr>
            <w:tcW w:w="349" w:type="pct"/>
            <w:vMerge w:val="restart"/>
            <w:vAlign w:val="center"/>
          </w:tcPr>
          <w:p w:rsidR="006B1054" w:rsidRPr="006273E7" w:rsidRDefault="006B1054" w:rsidP="00596107">
            <w:pPr>
              <w:widowControl/>
              <w:adjustRightInd w:val="0"/>
              <w:snapToGrid w:val="0"/>
              <w:jc w:val="center"/>
              <w:rPr>
                <w:rFonts w:ascii="黑体" w:eastAsia="黑体" w:hAnsi="黑体"/>
                <w:bCs/>
                <w:kern w:val="0"/>
                <w:szCs w:val="21"/>
              </w:rPr>
            </w:pPr>
            <w:r w:rsidRPr="006273E7">
              <w:rPr>
                <w:rFonts w:ascii="黑体" w:eastAsia="黑体" w:hAnsi="黑体"/>
                <w:bCs/>
                <w:kern w:val="0"/>
                <w:szCs w:val="21"/>
                <w:lang w:bidi="ar"/>
              </w:rPr>
              <w:t>统一社会信用代码</w:t>
            </w:r>
          </w:p>
        </w:tc>
        <w:tc>
          <w:tcPr>
            <w:tcW w:w="544" w:type="pct"/>
            <w:vMerge w:val="restart"/>
            <w:vAlign w:val="center"/>
          </w:tcPr>
          <w:p w:rsidR="006B1054" w:rsidRPr="006273E7" w:rsidRDefault="006B1054" w:rsidP="00596107">
            <w:pPr>
              <w:widowControl/>
              <w:adjustRightInd w:val="0"/>
              <w:snapToGrid w:val="0"/>
              <w:jc w:val="center"/>
              <w:rPr>
                <w:rFonts w:ascii="黑体" w:eastAsia="黑体" w:hAnsi="黑体"/>
                <w:bCs/>
                <w:kern w:val="0"/>
                <w:szCs w:val="21"/>
              </w:rPr>
            </w:pPr>
            <w:r w:rsidRPr="006273E7">
              <w:rPr>
                <w:rFonts w:ascii="黑体" w:eastAsia="黑体" w:hAnsi="黑体"/>
                <w:bCs/>
                <w:kern w:val="0"/>
                <w:szCs w:val="21"/>
                <w:lang w:bidi="ar"/>
              </w:rPr>
              <w:t>①</w:t>
            </w:r>
            <w:bookmarkStart w:id="27" w:name="OLE_LINK10"/>
            <w:r w:rsidRPr="006273E7">
              <w:rPr>
                <w:rFonts w:ascii="黑体" w:eastAsia="黑体" w:hAnsi="黑体"/>
                <w:bCs/>
                <w:kern w:val="0"/>
                <w:szCs w:val="21"/>
                <w:lang w:bidi="ar"/>
              </w:rPr>
              <w:t>重点排放单位预分配配额量</w:t>
            </w:r>
            <w:bookmarkEnd w:id="27"/>
          </w:p>
        </w:tc>
        <w:tc>
          <w:tcPr>
            <w:tcW w:w="1819" w:type="pct"/>
            <w:gridSpan w:val="3"/>
            <w:vAlign w:val="center"/>
          </w:tcPr>
          <w:p w:rsidR="006B1054" w:rsidRPr="006273E7" w:rsidRDefault="006B1054" w:rsidP="00596107">
            <w:pPr>
              <w:widowControl/>
              <w:adjustRightInd w:val="0"/>
              <w:snapToGrid w:val="0"/>
              <w:jc w:val="center"/>
              <w:rPr>
                <w:rFonts w:ascii="黑体" w:eastAsia="黑体" w:hAnsi="黑体"/>
                <w:bCs/>
                <w:kern w:val="0"/>
                <w:szCs w:val="21"/>
              </w:rPr>
            </w:pPr>
            <w:r w:rsidRPr="006273E7">
              <w:rPr>
                <w:rFonts w:ascii="黑体" w:eastAsia="黑体" w:hAnsi="黑体"/>
                <w:bCs/>
                <w:kern w:val="0"/>
                <w:szCs w:val="21"/>
              </w:rPr>
              <w:t>2023年度配额调整情况</w:t>
            </w:r>
          </w:p>
        </w:tc>
        <w:tc>
          <w:tcPr>
            <w:tcW w:w="520" w:type="pct"/>
            <w:vMerge w:val="restart"/>
            <w:vAlign w:val="center"/>
          </w:tcPr>
          <w:p w:rsidR="006B1054" w:rsidRPr="006273E7" w:rsidRDefault="006B1054" w:rsidP="00596107">
            <w:pPr>
              <w:widowControl/>
              <w:adjustRightInd w:val="0"/>
              <w:snapToGrid w:val="0"/>
              <w:jc w:val="center"/>
              <w:rPr>
                <w:rFonts w:ascii="黑体" w:eastAsia="黑体" w:hAnsi="黑体"/>
                <w:bCs/>
                <w:kern w:val="0"/>
                <w:szCs w:val="21"/>
                <w:lang w:bidi="ar"/>
              </w:rPr>
            </w:pPr>
            <w:r w:rsidRPr="006273E7">
              <w:rPr>
                <w:rFonts w:ascii="黑体" w:eastAsia="黑体" w:hAnsi="黑体"/>
                <w:bCs/>
                <w:kern w:val="0"/>
                <w:szCs w:val="21"/>
                <w:lang w:bidi="ar"/>
              </w:rPr>
              <w:t>⑤</w:t>
            </w:r>
            <w:bookmarkStart w:id="28" w:name="OLE_LINK21"/>
            <w:bookmarkStart w:id="29" w:name="OLE_LINK41"/>
            <w:r w:rsidRPr="006273E7">
              <w:rPr>
                <w:rFonts w:ascii="黑体" w:eastAsia="黑体" w:hAnsi="黑体"/>
                <w:bCs/>
                <w:kern w:val="0"/>
                <w:szCs w:val="21"/>
                <w:lang w:bidi="ar"/>
              </w:rPr>
              <w:t>重点排放单位</w:t>
            </w:r>
            <w:bookmarkEnd w:id="28"/>
            <w:r w:rsidRPr="006273E7">
              <w:rPr>
                <w:rFonts w:ascii="黑体" w:eastAsia="黑体" w:hAnsi="黑体"/>
                <w:bCs/>
                <w:kern w:val="0"/>
                <w:szCs w:val="21"/>
                <w:lang w:bidi="ar"/>
              </w:rPr>
              <w:t>预分配实发配额量</w:t>
            </w:r>
            <w:bookmarkEnd w:id="29"/>
          </w:p>
        </w:tc>
        <w:tc>
          <w:tcPr>
            <w:tcW w:w="467" w:type="pct"/>
            <w:vMerge w:val="restart"/>
            <w:vAlign w:val="center"/>
          </w:tcPr>
          <w:p w:rsidR="006B1054" w:rsidRPr="006273E7" w:rsidRDefault="006B1054" w:rsidP="00596107">
            <w:pPr>
              <w:widowControl/>
              <w:adjustRightInd w:val="0"/>
              <w:snapToGrid w:val="0"/>
              <w:jc w:val="center"/>
              <w:rPr>
                <w:rFonts w:ascii="黑体" w:eastAsia="黑体" w:hAnsi="黑体"/>
                <w:bCs/>
                <w:kern w:val="0"/>
                <w:szCs w:val="21"/>
                <w:lang w:bidi="ar"/>
              </w:rPr>
            </w:pPr>
            <w:r w:rsidRPr="006273E7">
              <w:rPr>
                <w:rFonts w:ascii="黑体" w:eastAsia="黑体" w:hAnsi="黑体"/>
                <w:bCs/>
                <w:kern w:val="0"/>
                <w:szCs w:val="21"/>
                <w:lang w:bidi="ar"/>
              </w:rPr>
              <w:t>是否属于差异化情形暂不发放（是/否）</w:t>
            </w:r>
          </w:p>
        </w:tc>
        <w:tc>
          <w:tcPr>
            <w:tcW w:w="330" w:type="pct"/>
            <w:vMerge w:val="restart"/>
            <w:vAlign w:val="center"/>
          </w:tcPr>
          <w:p w:rsidR="006B1054" w:rsidRPr="006273E7" w:rsidRDefault="006B1054" w:rsidP="00596107">
            <w:pPr>
              <w:widowControl/>
              <w:adjustRightInd w:val="0"/>
              <w:snapToGrid w:val="0"/>
              <w:jc w:val="center"/>
              <w:rPr>
                <w:rFonts w:ascii="黑体" w:eastAsia="黑体" w:hAnsi="黑体"/>
                <w:bCs/>
                <w:kern w:val="0"/>
                <w:szCs w:val="21"/>
                <w:lang w:bidi="ar"/>
              </w:rPr>
            </w:pPr>
            <w:r w:rsidRPr="006273E7">
              <w:rPr>
                <w:rFonts w:ascii="黑体" w:eastAsia="黑体" w:hAnsi="黑体"/>
                <w:bCs/>
                <w:kern w:val="0"/>
                <w:szCs w:val="21"/>
                <w:lang w:bidi="ar"/>
              </w:rPr>
              <w:t>差异</w:t>
            </w:r>
            <w:proofErr w:type="gramStart"/>
            <w:r w:rsidRPr="006273E7">
              <w:rPr>
                <w:rFonts w:ascii="黑体" w:eastAsia="黑体" w:hAnsi="黑体"/>
                <w:bCs/>
                <w:kern w:val="0"/>
                <w:szCs w:val="21"/>
                <w:lang w:bidi="ar"/>
              </w:rPr>
              <w:t>化具体</w:t>
            </w:r>
            <w:proofErr w:type="gramEnd"/>
            <w:r w:rsidRPr="006273E7">
              <w:rPr>
                <w:rFonts w:ascii="黑体" w:eastAsia="黑体" w:hAnsi="黑体"/>
                <w:bCs/>
                <w:kern w:val="0"/>
                <w:szCs w:val="21"/>
                <w:lang w:bidi="ar"/>
              </w:rPr>
              <w:t>情况</w:t>
            </w:r>
          </w:p>
        </w:tc>
        <w:tc>
          <w:tcPr>
            <w:tcW w:w="401" w:type="pct"/>
            <w:vMerge w:val="restart"/>
            <w:vAlign w:val="center"/>
          </w:tcPr>
          <w:p w:rsidR="006B1054" w:rsidRDefault="006B1054" w:rsidP="00596107">
            <w:pPr>
              <w:widowControl/>
              <w:adjustRightInd w:val="0"/>
              <w:snapToGrid w:val="0"/>
              <w:jc w:val="center"/>
              <w:rPr>
                <w:rFonts w:ascii="黑体" w:eastAsia="黑体" w:hAnsi="黑体"/>
                <w:bCs/>
                <w:kern w:val="0"/>
                <w:szCs w:val="21"/>
                <w:lang w:bidi="ar"/>
              </w:rPr>
            </w:pPr>
            <w:r w:rsidRPr="006273E7">
              <w:rPr>
                <w:rFonts w:ascii="黑体" w:eastAsia="黑体" w:hAnsi="黑体"/>
                <w:bCs/>
                <w:kern w:val="0"/>
                <w:szCs w:val="21"/>
                <w:lang w:bidi="ar"/>
              </w:rPr>
              <w:t>需要特殊</w:t>
            </w:r>
          </w:p>
          <w:p w:rsidR="006B1054" w:rsidRPr="006273E7" w:rsidRDefault="006B1054" w:rsidP="00596107">
            <w:pPr>
              <w:widowControl/>
              <w:adjustRightInd w:val="0"/>
              <w:snapToGrid w:val="0"/>
              <w:jc w:val="center"/>
              <w:rPr>
                <w:rFonts w:ascii="黑体" w:eastAsia="黑体" w:hAnsi="黑体"/>
                <w:bCs/>
                <w:kern w:val="0"/>
                <w:szCs w:val="21"/>
                <w:lang w:bidi="ar"/>
              </w:rPr>
            </w:pPr>
            <w:r w:rsidRPr="006273E7">
              <w:rPr>
                <w:rFonts w:ascii="黑体" w:eastAsia="黑体" w:hAnsi="黑体"/>
                <w:bCs/>
                <w:kern w:val="0"/>
                <w:szCs w:val="21"/>
                <w:lang w:bidi="ar"/>
              </w:rPr>
              <w:t>说明的事项</w:t>
            </w:r>
          </w:p>
        </w:tc>
      </w:tr>
      <w:tr w:rsidR="006B1054" w:rsidRPr="006273E7" w:rsidTr="00596107">
        <w:trPr>
          <w:trHeight w:val="1099"/>
          <w:jc w:val="center"/>
        </w:trPr>
        <w:tc>
          <w:tcPr>
            <w:tcW w:w="230" w:type="pct"/>
            <w:vMerge/>
            <w:vAlign w:val="center"/>
          </w:tcPr>
          <w:p w:rsidR="006B1054" w:rsidRPr="006273E7" w:rsidRDefault="006B1054" w:rsidP="00596107">
            <w:pPr>
              <w:widowControl/>
              <w:adjustRightInd w:val="0"/>
              <w:snapToGrid w:val="0"/>
              <w:jc w:val="center"/>
              <w:rPr>
                <w:rFonts w:ascii="黑体" w:eastAsia="黑体" w:hAnsi="黑体"/>
                <w:szCs w:val="21"/>
              </w:rPr>
            </w:pPr>
          </w:p>
        </w:tc>
        <w:tc>
          <w:tcPr>
            <w:tcW w:w="339" w:type="pct"/>
            <w:vMerge/>
            <w:vAlign w:val="center"/>
          </w:tcPr>
          <w:p w:rsidR="006B1054" w:rsidRPr="006273E7" w:rsidRDefault="006B1054" w:rsidP="00596107">
            <w:pPr>
              <w:widowControl/>
              <w:adjustRightInd w:val="0"/>
              <w:snapToGrid w:val="0"/>
              <w:jc w:val="center"/>
              <w:rPr>
                <w:rFonts w:ascii="黑体" w:eastAsia="黑体" w:hAnsi="黑体"/>
                <w:szCs w:val="21"/>
              </w:rPr>
            </w:pPr>
          </w:p>
        </w:tc>
        <w:tc>
          <w:tcPr>
            <w:tcW w:w="349" w:type="pct"/>
            <w:vMerge/>
            <w:vAlign w:val="center"/>
          </w:tcPr>
          <w:p w:rsidR="006B1054" w:rsidRPr="006273E7" w:rsidRDefault="006B1054" w:rsidP="00596107">
            <w:pPr>
              <w:widowControl/>
              <w:adjustRightInd w:val="0"/>
              <w:snapToGrid w:val="0"/>
              <w:jc w:val="center"/>
              <w:rPr>
                <w:rFonts w:ascii="黑体" w:eastAsia="黑体" w:hAnsi="黑体"/>
                <w:szCs w:val="21"/>
              </w:rPr>
            </w:pPr>
          </w:p>
        </w:tc>
        <w:tc>
          <w:tcPr>
            <w:tcW w:w="544" w:type="pct"/>
            <w:vMerge/>
            <w:vAlign w:val="center"/>
          </w:tcPr>
          <w:p w:rsidR="006B1054" w:rsidRPr="006273E7" w:rsidRDefault="006B1054" w:rsidP="00596107">
            <w:pPr>
              <w:widowControl/>
              <w:adjustRightInd w:val="0"/>
              <w:snapToGrid w:val="0"/>
              <w:jc w:val="center"/>
              <w:rPr>
                <w:rFonts w:ascii="黑体" w:eastAsia="黑体" w:hAnsi="黑体"/>
                <w:szCs w:val="21"/>
              </w:rPr>
            </w:pPr>
          </w:p>
        </w:tc>
        <w:tc>
          <w:tcPr>
            <w:tcW w:w="682" w:type="pct"/>
            <w:vAlign w:val="center"/>
          </w:tcPr>
          <w:p w:rsidR="006B1054" w:rsidRPr="006273E7" w:rsidRDefault="006B1054" w:rsidP="00596107">
            <w:pPr>
              <w:widowControl/>
              <w:adjustRightInd w:val="0"/>
              <w:snapToGrid w:val="0"/>
              <w:jc w:val="center"/>
              <w:rPr>
                <w:rFonts w:ascii="黑体" w:eastAsia="黑体" w:hAnsi="黑体"/>
                <w:bCs/>
                <w:kern w:val="0"/>
                <w:szCs w:val="21"/>
                <w:lang w:bidi="ar"/>
              </w:rPr>
            </w:pPr>
            <w:r w:rsidRPr="006273E7">
              <w:rPr>
                <w:rFonts w:ascii="黑体" w:eastAsia="黑体" w:hAnsi="黑体"/>
                <w:bCs/>
                <w:kern w:val="0"/>
                <w:szCs w:val="21"/>
                <w:lang w:bidi="ar"/>
              </w:rPr>
              <w:t>②第一个履约周期配额调整剩余待核减量（核减量）</w:t>
            </w:r>
          </w:p>
        </w:tc>
        <w:tc>
          <w:tcPr>
            <w:tcW w:w="495" w:type="pct"/>
            <w:vAlign w:val="center"/>
          </w:tcPr>
          <w:p w:rsidR="006B1054" w:rsidRPr="006273E7" w:rsidRDefault="006B1054" w:rsidP="00596107">
            <w:pPr>
              <w:widowControl/>
              <w:adjustRightInd w:val="0"/>
              <w:snapToGrid w:val="0"/>
              <w:jc w:val="center"/>
              <w:rPr>
                <w:rFonts w:ascii="黑体" w:eastAsia="黑体" w:hAnsi="黑体"/>
                <w:bCs/>
                <w:kern w:val="0"/>
                <w:szCs w:val="21"/>
                <w:lang w:bidi="ar"/>
              </w:rPr>
            </w:pPr>
            <w:r w:rsidRPr="006273E7">
              <w:rPr>
                <w:rFonts w:ascii="黑体" w:eastAsia="黑体" w:hAnsi="黑体"/>
                <w:bCs/>
                <w:kern w:val="0"/>
                <w:szCs w:val="21"/>
                <w:lang w:bidi="ar"/>
              </w:rPr>
              <w:t>③2021年度配额调整量合计（核减量）</w:t>
            </w:r>
          </w:p>
        </w:tc>
        <w:tc>
          <w:tcPr>
            <w:tcW w:w="642" w:type="pct"/>
            <w:vAlign w:val="center"/>
          </w:tcPr>
          <w:p w:rsidR="006B1054" w:rsidRPr="006273E7" w:rsidRDefault="006B1054" w:rsidP="00596107">
            <w:pPr>
              <w:widowControl/>
              <w:adjustRightInd w:val="0"/>
              <w:snapToGrid w:val="0"/>
              <w:jc w:val="center"/>
              <w:rPr>
                <w:rFonts w:ascii="黑体" w:eastAsia="黑体" w:hAnsi="黑体"/>
                <w:bCs/>
                <w:kern w:val="0"/>
                <w:szCs w:val="21"/>
                <w:lang w:bidi="ar"/>
              </w:rPr>
            </w:pPr>
            <w:r w:rsidRPr="006273E7">
              <w:rPr>
                <w:rFonts w:ascii="黑体" w:eastAsia="黑体" w:hAnsi="黑体"/>
                <w:bCs/>
                <w:kern w:val="0"/>
                <w:szCs w:val="21"/>
                <w:lang w:bidi="ar"/>
              </w:rPr>
              <w:t>④2022年度配额调整量合计（核减量）</w:t>
            </w:r>
          </w:p>
        </w:tc>
        <w:tc>
          <w:tcPr>
            <w:tcW w:w="520" w:type="pct"/>
            <w:vMerge/>
            <w:vAlign w:val="center"/>
          </w:tcPr>
          <w:p w:rsidR="006B1054" w:rsidRPr="006273E7" w:rsidRDefault="006B1054" w:rsidP="00596107">
            <w:pPr>
              <w:widowControl/>
              <w:adjustRightInd w:val="0"/>
              <w:snapToGrid w:val="0"/>
              <w:jc w:val="center"/>
              <w:rPr>
                <w:rFonts w:ascii="黑体" w:eastAsia="黑体" w:hAnsi="黑体"/>
                <w:szCs w:val="21"/>
              </w:rPr>
            </w:pPr>
          </w:p>
        </w:tc>
        <w:tc>
          <w:tcPr>
            <w:tcW w:w="467" w:type="pct"/>
            <w:vMerge/>
            <w:vAlign w:val="center"/>
          </w:tcPr>
          <w:p w:rsidR="006B1054" w:rsidRPr="006273E7" w:rsidRDefault="006B1054" w:rsidP="00596107">
            <w:pPr>
              <w:widowControl/>
              <w:adjustRightInd w:val="0"/>
              <w:snapToGrid w:val="0"/>
              <w:jc w:val="center"/>
              <w:rPr>
                <w:rFonts w:ascii="黑体" w:eastAsia="黑体" w:hAnsi="黑体"/>
                <w:szCs w:val="21"/>
              </w:rPr>
            </w:pPr>
          </w:p>
        </w:tc>
        <w:tc>
          <w:tcPr>
            <w:tcW w:w="330" w:type="pct"/>
            <w:vMerge/>
            <w:vAlign w:val="center"/>
          </w:tcPr>
          <w:p w:rsidR="006B1054" w:rsidRPr="006273E7" w:rsidRDefault="006B1054" w:rsidP="00596107">
            <w:pPr>
              <w:widowControl/>
              <w:adjustRightInd w:val="0"/>
              <w:snapToGrid w:val="0"/>
              <w:jc w:val="center"/>
              <w:rPr>
                <w:rFonts w:ascii="黑体" w:eastAsia="黑体" w:hAnsi="黑体"/>
                <w:szCs w:val="21"/>
              </w:rPr>
            </w:pPr>
          </w:p>
        </w:tc>
        <w:tc>
          <w:tcPr>
            <w:tcW w:w="401" w:type="pct"/>
            <w:vMerge/>
            <w:vAlign w:val="center"/>
          </w:tcPr>
          <w:p w:rsidR="006B1054" w:rsidRPr="006273E7" w:rsidRDefault="006B1054" w:rsidP="00596107">
            <w:pPr>
              <w:widowControl/>
              <w:adjustRightInd w:val="0"/>
              <w:snapToGrid w:val="0"/>
              <w:jc w:val="center"/>
              <w:rPr>
                <w:rFonts w:ascii="黑体" w:eastAsia="黑体" w:hAnsi="黑体"/>
                <w:szCs w:val="21"/>
              </w:rPr>
            </w:pPr>
          </w:p>
        </w:tc>
      </w:tr>
      <w:tr w:rsidR="006B1054" w:rsidTr="00596107">
        <w:trPr>
          <w:trHeight w:val="567"/>
          <w:jc w:val="center"/>
        </w:trPr>
        <w:tc>
          <w:tcPr>
            <w:tcW w:w="230" w:type="pct"/>
            <w:vAlign w:val="center"/>
          </w:tcPr>
          <w:p w:rsidR="006B1054" w:rsidRPr="006273E7" w:rsidRDefault="006B1054" w:rsidP="00596107">
            <w:pPr>
              <w:widowControl/>
              <w:adjustRightInd w:val="0"/>
              <w:snapToGrid w:val="0"/>
              <w:jc w:val="center"/>
              <w:rPr>
                <w:rFonts w:ascii="宋体" w:hAnsi="宋体"/>
                <w:kern w:val="0"/>
                <w:szCs w:val="21"/>
              </w:rPr>
            </w:pPr>
            <w:r w:rsidRPr="006273E7">
              <w:rPr>
                <w:rFonts w:ascii="宋体" w:hAnsi="宋体"/>
                <w:kern w:val="0"/>
                <w:szCs w:val="21"/>
              </w:rPr>
              <w:t>1</w:t>
            </w:r>
          </w:p>
        </w:tc>
        <w:tc>
          <w:tcPr>
            <w:tcW w:w="339" w:type="pct"/>
            <w:vAlign w:val="center"/>
          </w:tcPr>
          <w:p w:rsidR="006B1054" w:rsidRPr="006273E7" w:rsidRDefault="006B1054" w:rsidP="00596107">
            <w:pPr>
              <w:widowControl/>
              <w:adjustRightInd w:val="0"/>
              <w:snapToGrid w:val="0"/>
              <w:jc w:val="center"/>
              <w:rPr>
                <w:rFonts w:ascii="宋体" w:hAnsi="宋体"/>
                <w:kern w:val="0"/>
                <w:szCs w:val="21"/>
              </w:rPr>
            </w:pPr>
          </w:p>
        </w:tc>
        <w:tc>
          <w:tcPr>
            <w:tcW w:w="349" w:type="pct"/>
            <w:vAlign w:val="center"/>
          </w:tcPr>
          <w:p w:rsidR="006B1054" w:rsidRPr="006273E7" w:rsidRDefault="006B1054" w:rsidP="00596107">
            <w:pPr>
              <w:widowControl/>
              <w:adjustRightInd w:val="0"/>
              <w:snapToGrid w:val="0"/>
              <w:jc w:val="center"/>
              <w:rPr>
                <w:rFonts w:ascii="宋体" w:hAnsi="宋体"/>
                <w:kern w:val="0"/>
                <w:szCs w:val="21"/>
              </w:rPr>
            </w:pPr>
          </w:p>
        </w:tc>
        <w:tc>
          <w:tcPr>
            <w:tcW w:w="544" w:type="pct"/>
            <w:vAlign w:val="center"/>
          </w:tcPr>
          <w:p w:rsidR="006B1054" w:rsidRPr="006273E7" w:rsidRDefault="006B1054" w:rsidP="00596107">
            <w:pPr>
              <w:widowControl/>
              <w:adjustRightInd w:val="0"/>
              <w:snapToGrid w:val="0"/>
              <w:jc w:val="center"/>
              <w:rPr>
                <w:rFonts w:ascii="宋体" w:hAnsi="宋体"/>
                <w:kern w:val="0"/>
                <w:szCs w:val="21"/>
              </w:rPr>
            </w:pPr>
          </w:p>
        </w:tc>
        <w:tc>
          <w:tcPr>
            <w:tcW w:w="682"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95" w:type="pct"/>
            <w:vAlign w:val="center"/>
          </w:tcPr>
          <w:p w:rsidR="006B1054" w:rsidRPr="006273E7" w:rsidRDefault="006B1054" w:rsidP="00596107">
            <w:pPr>
              <w:widowControl/>
              <w:adjustRightInd w:val="0"/>
              <w:snapToGrid w:val="0"/>
              <w:jc w:val="center"/>
              <w:rPr>
                <w:rFonts w:ascii="宋体" w:hAnsi="宋体"/>
                <w:kern w:val="0"/>
                <w:szCs w:val="21"/>
              </w:rPr>
            </w:pPr>
          </w:p>
        </w:tc>
        <w:tc>
          <w:tcPr>
            <w:tcW w:w="642" w:type="pct"/>
            <w:vAlign w:val="center"/>
          </w:tcPr>
          <w:p w:rsidR="006B1054" w:rsidRPr="006273E7" w:rsidRDefault="006B1054" w:rsidP="00596107">
            <w:pPr>
              <w:widowControl/>
              <w:adjustRightInd w:val="0"/>
              <w:snapToGrid w:val="0"/>
              <w:jc w:val="center"/>
              <w:rPr>
                <w:rFonts w:ascii="宋体" w:hAnsi="宋体"/>
                <w:kern w:val="0"/>
                <w:szCs w:val="21"/>
              </w:rPr>
            </w:pPr>
          </w:p>
        </w:tc>
        <w:tc>
          <w:tcPr>
            <w:tcW w:w="520"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67" w:type="pct"/>
            <w:vAlign w:val="center"/>
          </w:tcPr>
          <w:p w:rsidR="006B1054" w:rsidRPr="006273E7" w:rsidRDefault="006B1054" w:rsidP="00596107">
            <w:pPr>
              <w:widowControl/>
              <w:adjustRightInd w:val="0"/>
              <w:snapToGrid w:val="0"/>
              <w:jc w:val="center"/>
              <w:rPr>
                <w:rFonts w:ascii="宋体" w:hAnsi="宋体"/>
                <w:kern w:val="0"/>
                <w:szCs w:val="21"/>
              </w:rPr>
            </w:pPr>
          </w:p>
        </w:tc>
        <w:tc>
          <w:tcPr>
            <w:tcW w:w="330"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01" w:type="pct"/>
            <w:noWrap/>
            <w:vAlign w:val="center"/>
          </w:tcPr>
          <w:p w:rsidR="006B1054" w:rsidRPr="006273E7" w:rsidRDefault="006B1054" w:rsidP="00596107">
            <w:pPr>
              <w:widowControl/>
              <w:adjustRightInd w:val="0"/>
              <w:snapToGrid w:val="0"/>
              <w:jc w:val="left"/>
              <w:rPr>
                <w:rFonts w:ascii="宋体" w:hAnsi="宋体"/>
                <w:kern w:val="0"/>
                <w:szCs w:val="21"/>
              </w:rPr>
            </w:pPr>
          </w:p>
        </w:tc>
      </w:tr>
      <w:tr w:rsidR="006B1054" w:rsidTr="00596107">
        <w:trPr>
          <w:trHeight w:val="567"/>
          <w:jc w:val="center"/>
        </w:trPr>
        <w:tc>
          <w:tcPr>
            <w:tcW w:w="230" w:type="pct"/>
            <w:vAlign w:val="center"/>
          </w:tcPr>
          <w:p w:rsidR="006B1054" w:rsidRPr="006273E7" w:rsidRDefault="006B1054" w:rsidP="00596107">
            <w:pPr>
              <w:widowControl/>
              <w:adjustRightInd w:val="0"/>
              <w:snapToGrid w:val="0"/>
              <w:jc w:val="center"/>
              <w:rPr>
                <w:rFonts w:ascii="宋体" w:hAnsi="宋体"/>
                <w:kern w:val="0"/>
                <w:szCs w:val="21"/>
              </w:rPr>
            </w:pPr>
            <w:r w:rsidRPr="006273E7">
              <w:rPr>
                <w:rFonts w:ascii="宋体" w:hAnsi="宋体"/>
                <w:kern w:val="0"/>
                <w:szCs w:val="21"/>
              </w:rPr>
              <w:t>2</w:t>
            </w:r>
          </w:p>
        </w:tc>
        <w:tc>
          <w:tcPr>
            <w:tcW w:w="339" w:type="pct"/>
            <w:vAlign w:val="center"/>
          </w:tcPr>
          <w:p w:rsidR="006B1054" w:rsidRPr="006273E7" w:rsidRDefault="006B1054" w:rsidP="00596107">
            <w:pPr>
              <w:widowControl/>
              <w:adjustRightInd w:val="0"/>
              <w:snapToGrid w:val="0"/>
              <w:jc w:val="center"/>
              <w:rPr>
                <w:rFonts w:ascii="宋体" w:hAnsi="宋体"/>
                <w:kern w:val="0"/>
                <w:szCs w:val="21"/>
              </w:rPr>
            </w:pPr>
          </w:p>
        </w:tc>
        <w:tc>
          <w:tcPr>
            <w:tcW w:w="349" w:type="pct"/>
            <w:vAlign w:val="center"/>
          </w:tcPr>
          <w:p w:rsidR="006B1054" w:rsidRPr="006273E7" w:rsidRDefault="006B1054" w:rsidP="00596107">
            <w:pPr>
              <w:widowControl/>
              <w:adjustRightInd w:val="0"/>
              <w:snapToGrid w:val="0"/>
              <w:jc w:val="center"/>
              <w:rPr>
                <w:rFonts w:ascii="宋体" w:hAnsi="宋体"/>
                <w:kern w:val="0"/>
                <w:szCs w:val="21"/>
              </w:rPr>
            </w:pPr>
          </w:p>
        </w:tc>
        <w:tc>
          <w:tcPr>
            <w:tcW w:w="544" w:type="pct"/>
            <w:vAlign w:val="center"/>
          </w:tcPr>
          <w:p w:rsidR="006B1054" w:rsidRPr="006273E7" w:rsidRDefault="006B1054" w:rsidP="00596107">
            <w:pPr>
              <w:widowControl/>
              <w:adjustRightInd w:val="0"/>
              <w:snapToGrid w:val="0"/>
              <w:jc w:val="center"/>
              <w:rPr>
                <w:rFonts w:ascii="宋体" w:hAnsi="宋体"/>
                <w:kern w:val="0"/>
                <w:szCs w:val="21"/>
              </w:rPr>
            </w:pPr>
          </w:p>
        </w:tc>
        <w:tc>
          <w:tcPr>
            <w:tcW w:w="682"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95" w:type="pct"/>
            <w:vAlign w:val="center"/>
          </w:tcPr>
          <w:p w:rsidR="006B1054" w:rsidRPr="006273E7" w:rsidRDefault="006B1054" w:rsidP="00596107">
            <w:pPr>
              <w:widowControl/>
              <w:adjustRightInd w:val="0"/>
              <w:snapToGrid w:val="0"/>
              <w:jc w:val="center"/>
              <w:rPr>
                <w:rFonts w:ascii="宋体" w:hAnsi="宋体"/>
                <w:kern w:val="0"/>
                <w:szCs w:val="21"/>
              </w:rPr>
            </w:pPr>
          </w:p>
        </w:tc>
        <w:tc>
          <w:tcPr>
            <w:tcW w:w="642" w:type="pct"/>
            <w:vAlign w:val="center"/>
          </w:tcPr>
          <w:p w:rsidR="006B1054" w:rsidRPr="006273E7" w:rsidRDefault="006B1054" w:rsidP="00596107">
            <w:pPr>
              <w:widowControl/>
              <w:adjustRightInd w:val="0"/>
              <w:snapToGrid w:val="0"/>
              <w:jc w:val="center"/>
              <w:rPr>
                <w:rFonts w:ascii="宋体" w:hAnsi="宋体"/>
                <w:kern w:val="0"/>
                <w:szCs w:val="21"/>
              </w:rPr>
            </w:pPr>
          </w:p>
        </w:tc>
        <w:tc>
          <w:tcPr>
            <w:tcW w:w="520"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67" w:type="pct"/>
            <w:vAlign w:val="center"/>
          </w:tcPr>
          <w:p w:rsidR="006B1054" w:rsidRPr="006273E7" w:rsidRDefault="006B1054" w:rsidP="00596107">
            <w:pPr>
              <w:widowControl/>
              <w:adjustRightInd w:val="0"/>
              <w:snapToGrid w:val="0"/>
              <w:jc w:val="center"/>
              <w:rPr>
                <w:rFonts w:ascii="宋体" w:hAnsi="宋体"/>
                <w:kern w:val="0"/>
                <w:szCs w:val="21"/>
              </w:rPr>
            </w:pPr>
          </w:p>
        </w:tc>
        <w:tc>
          <w:tcPr>
            <w:tcW w:w="330"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01" w:type="pct"/>
            <w:noWrap/>
            <w:vAlign w:val="center"/>
          </w:tcPr>
          <w:p w:rsidR="006B1054" w:rsidRPr="006273E7" w:rsidRDefault="006B1054" w:rsidP="00596107">
            <w:pPr>
              <w:widowControl/>
              <w:adjustRightInd w:val="0"/>
              <w:snapToGrid w:val="0"/>
              <w:jc w:val="left"/>
              <w:rPr>
                <w:rFonts w:ascii="宋体" w:hAnsi="宋体"/>
                <w:kern w:val="0"/>
                <w:szCs w:val="21"/>
              </w:rPr>
            </w:pPr>
          </w:p>
        </w:tc>
      </w:tr>
      <w:tr w:rsidR="006B1054" w:rsidTr="00596107">
        <w:trPr>
          <w:trHeight w:val="567"/>
          <w:jc w:val="center"/>
        </w:trPr>
        <w:tc>
          <w:tcPr>
            <w:tcW w:w="230" w:type="pct"/>
            <w:vAlign w:val="center"/>
          </w:tcPr>
          <w:p w:rsidR="006B1054" w:rsidRPr="006273E7" w:rsidRDefault="006B1054" w:rsidP="00596107">
            <w:pPr>
              <w:widowControl/>
              <w:adjustRightInd w:val="0"/>
              <w:snapToGrid w:val="0"/>
              <w:jc w:val="center"/>
              <w:rPr>
                <w:rFonts w:ascii="宋体" w:hAnsi="宋体"/>
                <w:kern w:val="0"/>
                <w:szCs w:val="21"/>
              </w:rPr>
            </w:pPr>
            <w:r w:rsidRPr="006273E7">
              <w:rPr>
                <w:rFonts w:ascii="宋体" w:hAnsi="宋体"/>
                <w:kern w:val="0"/>
                <w:szCs w:val="21"/>
              </w:rPr>
              <w:t>…</w:t>
            </w:r>
          </w:p>
        </w:tc>
        <w:tc>
          <w:tcPr>
            <w:tcW w:w="339" w:type="pct"/>
            <w:vAlign w:val="center"/>
          </w:tcPr>
          <w:p w:rsidR="006B1054" w:rsidRPr="006273E7" w:rsidRDefault="006B1054" w:rsidP="00596107">
            <w:pPr>
              <w:widowControl/>
              <w:adjustRightInd w:val="0"/>
              <w:snapToGrid w:val="0"/>
              <w:jc w:val="center"/>
              <w:rPr>
                <w:rFonts w:ascii="宋体" w:hAnsi="宋体"/>
                <w:kern w:val="0"/>
                <w:szCs w:val="21"/>
              </w:rPr>
            </w:pPr>
          </w:p>
        </w:tc>
        <w:tc>
          <w:tcPr>
            <w:tcW w:w="349" w:type="pct"/>
            <w:vAlign w:val="center"/>
          </w:tcPr>
          <w:p w:rsidR="006B1054" w:rsidRPr="006273E7" w:rsidRDefault="006B1054" w:rsidP="00596107">
            <w:pPr>
              <w:widowControl/>
              <w:adjustRightInd w:val="0"/>
              <w:snapToGrid w:val="0"/>
              <w:jc w:val="center"/>
              <w:rPr>
                <w:rFonts w:ascii="宋体" w:hAnsi="宋体"/>
                <w:kern w:val="0"/>
                <w:szCs w:val="21"/>
              </w:rPr>
            </w:pPr>
          </w:p>
        </w:tc>
        <w:tc>
          <w:tcPr>
            <w:tcW w:w="544" w:type="pct"/>
            <w:vAlign w:val="center"/>
          </w:tcPr>
          <w:p w:rsidR="006B1054" w:rsidRPr="006273E7" w:rsidRDefault="006B1054" w:rsidP="00596107">
            <w:pPr>
              <w:widowControl/>
              <w:adjustRightInd w:val="0"/>
              <w:snapToGrid w:val="0"/>
              <w:jc w:val="center"/>
              <w:rPr>
                <w:rFonts w:ascii="宋体" w:hAnsi="宋体"/>
                <w:kern w:val="0"/>
                <w:szCs w:val="21"/>
              </w:rPr>
            </w:pPr>
          </w:p>
        </w:tc>
        <w:tc>
          <w:tcPr>
            <w:tcW w:w="682"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95" w:type="pct"/>
            <w:vAlign w:val="center"/>
          </w:tcPr>
          <w:p w:rsidR="006B1054" w:rsidRPr="006273E7" w:rsidRDefault="006B1054" w:rsidP="00596107">
            <w:pPr>
              <w:widowControl/>
              <w:adjustRightInd w:val="0"/>
              <w:snapToGrid w:val="0"/>
              <w:jc w:val="center"/>
              <w:rPr>
                <w:rFonts w:ascii="宋体" w:hAnsi="宋体"/>
                <w:kern w:val="0"/>
                <w:szCs w:val="21"/>
              </w:rPr>
            </w:pPr>
          </w:p>
        </w:tc>
        <w:tc>
          <w:tcPr>
            <w:tcW w:w="642" w:type="pct"/>
            <w:vAlign w:val="center"/>
          </w:tcPr>
          <w:p w:rsidR="006B1054" w:rsidRPr="006273E7" w:rsidRDefault="006B1054" w:rsidP="00596107">
            <w:pPr>
              <w:widowControl/>
              <w:adjustRightInd w:val="0"/>
              <w:snapToGrid w:val="0"/>
              <w:jc w:val="center"/>
              <w:rPr>
                <w:rFonts w:ascii="宋体" w:hAnsi="宋体"/>
                <w:kern w:val="0"/>
                <w:szCs w:val="21"/>
              </w:rPr>
            </w:pPr>
          </w:p>
        </w:tc>
        <w:tc>
          <w:tcPr>
            <w:tcW w:w="520"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67" w:type="pct"/>
            <w:vAlign w:val="center"/>
          </w:tcPr>
          <w:p w:rsidR="006B1054" w:rsidRPr="006273E7" w:rsidRDefault="006B1054" w:rsidP="00596107">
            <w:pPr>
              <w:widowControl/>
              <w:adjustRightInd w:val="0"/>
              <w:snapToGrid w:val="0"/>
              <w:jc w:val="center"/>
              <w:rPr>
                <w:rFonts w:ascii="宋体" w:hAnsi="宋体"/>
                <w:kern w:val="0"/>
                <w:szCs w:val="21"/>
              </w:rPr>
            </w:pPr>
          </w:p>
        </w:tc>
        <w:tc>
          <w:tcPr>
            <w:tcW w:w="330"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01" w:type="pct"/>
            <w:noWrap/>
            <w:vAlign w:val="center"/>
          </w:tcPr>
          <w:p w:rsidR="006B1054" w:rsidRPr="006273E7" w:rsidRDefault="006B1054" w:rsidP="00596107">
            <w:pPr>
              <w:widowControl/>
              <w:adjustRightInd w:val="0"/>
              <w:snapToGrid w:val="0"/>
              <w:jc w:val="left"/>
              <w:rPr>
                <w:rFonts w:ascii="宋体" w:hAnsi="宋体"/>
                <w:kern w:val="0"/>
                <w:szCs w:val="21"/>
              </w:rPr>
            </w:pPr>
          </w:p>
        </w:tc>
      </w:tr>
      <w:tr w:rsidR="006B1054" w:rsidTr="00596107">
        <w:trPr>
          <w:trHeight w:val="567"/>
          <w:jc w:val="center"/>
        </w:trPr>
        <w:tc>
          <w:tcPr>
            <w:tcW w:w="919" w:type="pct"/>
            <w:gridSpan w:val="3"/>
            <w:vAlign w:val="center"/>
          </w:tcPr>
          <w:p w:rsidR="006B1054" w:rsidRPr="006273E7" w:rsidRDefault="006B1054" w:rsidP="00596107">
            <w:pPr>
              <w:widowControl/>
              <w:adjustRightInd w:val="0"/>
              <w:snapToGrid w:val="0"/>
              <w:jc w:val="center"/>
              <w:rPr>
                <w:rFonts w:ascii="宋体" w:hAnsi="宋体"/>
                <w:kern w:val="0"/>
                <w:szCs w:val="21"/>
              </w:rPr>
            </w:pPr>
            <w:r w:rsidRPr="006273E7">
              <w:rPr>
                <w:rFonts w:ascii="宋体" w:hAnsi="宋体"/>
                <w:b/>
                <w:bCs/>
                <w:kern w:val="0"/>
                <w:szCs w:val="21"/>
                <w:lang w:bidi="ar"/>
              </w:rPr>
              <w:t>全省（区、市）合计</w:t>
            </w:r>
          </w:p>
        </w:tc>
        <w:tc>
          <w:tcPr>
            <w:tcW w:w="544" w:type="pct"/>
            <w:vAlign w:val="center"/>
          </w:tcPr>
          <w:p w:rsidR="006B1054" w:rsidRPr="006273E7" w:rsidRDefault="006B1054" w:rsidP="00596107">
            <w:pPr>
              <w:widowControl/>
              <w:adjustRightInd w:val="0"/>
              <w:snapToGrid w:val="0"/>
              <w:jc w:val="center"/>
              <w:rPr>
                <w:rFonts w:ascii="宋体" w:hAnsi="宋体"/>
                <w:kern w:val="0"/>
                <w:szCs w:val="21"/>
              </w:rPr>
            </w:pPr>
          </w:p>
        </w:tc>
        <w:tc>
          <w:tcPr>
            <w:tcW w:w="682"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95" w:type="pct"/>
            <w:vAlign w:val="center"/>
          </w:tcPr>
          <w:p w:rsidR="006B1054" w:rsidRPr="006273E7" w:rsidRDefault="006B1054" w:rsidP="00596107">
            <w:pPr>
              <w:widowControl/>
              <w:adjustRightInd w:val="0"/>
              <w:snapToGrid w:val="0"/>
              <w:jc w:val="center"/>
              <w:rPr>
                <w:rFonts w:ascii="宋体" w:hAnsi="宋体"/>
                <w:kern w:val="0"/>
                <w:szCs w:val="21"/>
              </w:rPr>
            </w:pPr>
          </w:p>
        </w:tc>
        <w:tc>
          <w:tcPr>
            <w:tcW w:w="642" w:type="pct"/>
            <w:vAlign w:val="center"/>
          </w:tcPr>
          <w:p w:rsidR="006B1054" w:rsidRPr="006273E7" w:rsidRDefault="006B1054" w:rsidP="00596107">
            <w:pPr>
              <w:widowControl/>
              <w:adjustRightInd w:val="0"/>
              <w:snapToGrid w:val="0"/>
              <w:jc w:val="center"/>
              <w:rPr>
                <w:rFonts w:ascii="宋体" w:hAnsi="宋体"/>
                <w:kern w:val="0"/>
                <w:szCs w:val="21"/>
              </w:rPr>
            </w:pPr>
          </w:p>
        </w:tc>
        <w:tc>
          <w:tcPr>
            <w:tcW w:w="520"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67" w:type="pct"/>
            <w:vAlign w:val="center"/>
          </w:tcPr>
          <w:p w:rsidR="006B1054" w:rsidRPr="006273E7" w:rsidRDefault="006B1054" w:rsidP="00596107">
            <w:pPr>
              <w:widowControl/>
              <w:adjustRightInd w:val="0"/>
              <w:snapToGrid w:val="0"/>
              <w:jc w:val="center"/>
              <w:rPr>
                <w:rFonts w:ascii="宋体" w:hAnsi="宋体"/>
                <w:kern w:val="0"/>
                <w:szCs w:val="21"/>
              </w:rPr>
            </w:pPr>
          </w:p>
        </w:tc>
        <w:tc>
          <w:tcPr>
            <w:tcW w:w="330" w:type="pct"/>
            <w:vAlign w:val="center"/>
          </w:tcPr>
          <w:p w:rsidR="006B1054" w:rsidRPr="006273E7" w:rsidRDefault="006B1054" w:rsidP="00596107">
            <w:pPr>
              <w:widowControl/>
              <w:adjustRightInd w:val="0"/>
              <w:snapToGrid w:val="0"/>
              <w:jc w:val="center"/>
              <w:rPr>
                <w:rFonts w:ascii="宋体" w:hAnsi="宋体"/>
                <w:kern w:val="0"/>
                <w:szCs w:val="21"/>
              </w:rPr>
            </w:pPr>
          </w:p>
        </w:tc>
        <w:tc>
          <w:tcPr>
            <w:tcW w:w="401" w:type="pct"/>
            <w:noWrap/>
            <w:vAlign w:val="center"/>
          </w:tcPr>
          <w:p w:rsidR="006B1054" w:rsidRPr="006273E7" w:rsidRDefault="006B1054" w:rsidP="00596107">
            <w:pPr>
              <w:widowControl/>
              <w:adjustRightInd w:val="0"/>
              <w:snapToGrid w:val="0"/>
              <w:jc w:val="left"/>
              <w:rPr>
                <w:rFonts w:ascii="宋体" w:hAnsi="宋体"/>
                <w:kern w:val="0"/>
                <w:szCs w:val="21"/>
              </w:rPr>
            </w:pPr>
          </w:p>
        </w:tc>
      </w:tr>
    </w:tbl>
    <w:p w:rsidR="006B1054" w:rsidRPr="006273E7" w:rsidRDefault="006B1054" w:rsidP="006B1054">
      <w:pPr>
        <w:pStyle w:val="1"/>
        <w:adjustRightInd w:val="0"/>
        <w:snapToGrid w:val="0"/>
        <w:spacing w:beforeLines="80" w:before="249" w:line="288" w:lineRule="auto"/>
        <w:ind w:firstLine="0"/>
        <w:rPr>
          <w:rFonts w:ascii="宋体" w:hAnsi="宋体"/>
          <w:b/>
          <w:bCs/>
          <w:color w:val="000000"/>
          <w:szCs w:val="21"/>
        </w:rPr>
      </w:pPr>
      <w:r w:rsidRPr="006273E7">
        <w:rPr>
          <w:rFonts w:ascii="宋体" w:hAnsi="宋体"/>
          <w:b/>
          <w:bCs/>
          <w:color w:val="000000"/>
          <w:szCs w:val="21"/>
        </w:rPr>
        <w:t>注：</w:t>
      </w:r>
    </w:p>
    <w:p w:rsidR="006B1054" w:rsidRPr="006273E7" w:rsidRDefault="006B1054" w:rsidP="006B1054">
      <w:pPr>
        <w:pStyle w:val="1"/>
        <w:adjustRightInd w:val="0"/>
        <w:snapToGrid w:val="0"/>
        <w:spacing w:line="288" w:lineRule="auto"/>
        <w:ind w:firstLine="0"/>
        <w:rPr>
          <w:rFonts w:ascii="宋体" w:hAnsi="宋体"/>
          <w:color w:val="000000"/>
          <w:szCs w:val="21"/>
        </w:rPr>
      </w:pPr>
      <w:r w:rsidRPr="006273E7">
        <w:rPr>
          <w:rFonts w:ascii="宋体" w:hAnsi="宋体"/>
          <w:color w:val="000000"/>
          <w:szCs w:val="21"/>
        </w:rPr>
        <w:t>1.本表中的“核减量”表示各调整情形在当前环节核减的配额量；</w:t>
      </w:r>
    </w:p>
    <w:p w:rsidR="006B1054" w:rsidRPr="006273E7" w:rsidRDefault="006B1054" w:rsidP="006B1054">
      <w:pPr>
        <w:pStyle w:val="1"/>
        <w:adjustRightInd w:val="0"/>
        <w:snapToGrid w:val="0"/>
        <w:spacing w:line="288" w:lineRule="auto"/>
        <w:ind w:firstLine="0"/>
        <w:rPr>
          <w:rFonts w:ascii="宋体" w:hAnsi="宋体"/>
          <w:color w:val="000000"/>
          <w:szCs w:val="21"/>
        </w:rPr>
      </w:pPr>
      <w:r w:rsidRPr="006273E7">
        <w:rPr>
          <w:rFonts w:ascii="宋体" w:hAnsi="宋体"/>
          <w:color w:val="000000"/>
          <w:szCs w:val="21"/>
        </w:rPr>
        <w:t>2.⑤重点排放单位预分配实发配额量=①重点排放单位预分配配额量－②第一个履约周期配额调整剩余待核减量（核减量）－③2021年度配额调整量合计（核减量）－④2022年度配额调整量合计（核减量）；</w:t>
      </w:r>
    </w:p>
    <w:p w:rsidR="006B1054" w:rsidRPr="006273E7" w:rsidRDefault="006B1054" w:rsidP="006B1054">
      <w:pPr>
        <w:pStyle w:val="1"/>
        <w:adjustRightInd w:val="0"/>
        <w:snapToGrid w:val="0"/>
        <w:spacing w:line="288" w:lineRule="auto"/>
        <w:ind w:firstLine="0"/>
        <w:rPr>
          <w:rFonts w:ascii="宋体" w:hAnsi="宋体"/>
          <w:color w:val="000000"/>
          <w:szCs w:val="21"/>
        </w:rPr>
      </w:pPr>
      <w:r w:rsidRPr="006273E7">
        <w:rPr>
          <w:rFonts w:ascii="宋体" w:hAnsi="宋体"/>
          <w:color w:val="000000"/>
          <w:szCs w:val="21"/>
        </w:rPr>
        <w:t>3.2023年度各情形核减优先序为：第一个履约周期配额调整剩余待核减量&gt;2021年度配额调整量合计&gt;2022年度配额调整量合计；</w:t>
      </w:r>
    </w:p>
    <w:p w:rsidR="006B1054" w:rsidRPr="006273E7" w:rsidRDefault="006B1054" w:rsidP="006B1054">
      <w:pPr>
        <w:pStyle w:val="1"/>
        <w:adjustRightInd w:val="0"/>
        <w:snapToGrid w:val="0"/>
        <w:spacing w:line="288" w:lineRule="auto"/>
        <w:ind w:firstLine="0"/>
        <w:rPr>
          <w:rFonts w:ascii="宋体" w:hAnsi="宋体"/>
          <w:color w:val="000000"/>
          <w:szCs w:val="21"/>
        </w:rPr>
      </w:pPr>
      <w:r w:rsidRPr="006273E7">
        <w:rPr>
          <w:rFonts w:ascii="宋体" w:hAnsi="宋体"/>
          <w:color w:val="000000"/>
          <w:szCs w:val="21"/>
        </w:rPr>
        <w:t>4.①重点排放单位预分配配额量小于2023年度配额调整量时（②+③+④），应在2023年度配额核定环节继续核减，此情形下，2023年度重点排放单位预分配实发配额量等于0；</w:t>
      </w:r>
    </w:p>
    <w:p w:rsidR="006B1054" w:rsidRPr="006273E7" w:rsidRDefault="006B1054" w:rsidP="006B1054">
      <w:pPr>
        <w:pStyle w:val="1"/>
        <w:adjustRightInd w:val="0"/>
        <w:snapToGrid w:val="0"/>
        <w:spacing w:line="288" w:lineRule="auto"/>
        <w:ind w:firstLine="0"/>
        <w:rPr>
          <w:rFonts w:ascii="宋体" w:hAnsi="宋体"/>
          <w:color w:val="000000"/>
          <w:szCs w:val="21"/>
        </w:rPr>
      </w:pPr>
      <w:bookmarkStart w:id="30" w:name="OLE_LINK20"/>
      <w:r w:rsidRPr="006273E7">
        <w:rPr>
          <w:rFonts w:ascii="宋体" w:hAnsi="宋体"/>
          <w:color w:val="000000"/>
          <w:szCs w:val="21"/>
        </w:rPr>
        <w:t>5.属于差异化配额分配情形的重点排放单位在预分配阶段暂不发放配额至重点排放单位登记账户；</w:t>
      </w:r>
    </w:p>
    <w:bookmarkEnd w:id="30"/>
    <w:p w:rsidR="006B1054" w:rsidRPr="006273E7" w:rsidRDefault="006B1054" w:rsidP="006B1054">
      <w:pPr>
        <w:pStyle w:val="1"/>
        <w:adjustRightInd w:val="0"/>
        <w:snapToGrid w:val="0"/>
        <w:spacing w:line="288" w:lineRule="auto"/>
        <w:ind w:firstLine="0"/>
        <w:rPr>
          <w:rFonts w:ascii="宋体" w:hAnsi="宋体"/>
          <w:color w:val="000000"/>
          <w:szCs w:val="21"/>
        </w:rPr>
      </w:pPr>
      <w:r w:rsidRPr="006273E7">
        <w:rPr>
          <w:rFonts w:ascii="宋体" w:hAnsi="宋体"/>
          <w:color w:val="000000"/>
          <w:szCs w:val="21"/>
        </w:rPr>
        <w:t>6.本表需逐页加盖省级生态环境主管部门公章。</w:t>
      </w:r>
    </w:p>
    <w:p w:rsidR="006B1054" w:rsidRPr="00A1639C" w:rsidRDefault="006B1054" w:rsidP="006B1054">
      <w:pPr>
        <w:widowControl/>
        <w:adjustRightInd w:val="0"/>
        <w:snapToGrid w:val="0"/>
        <w:spacing w:afterLines="50" w:after="156"/>
        <w:jc w:val="center"/>
        <w:outlineLvl w:val="0"/>
        <w:rPr>
          <w:rFonts w:ascii="仿宋_GB2312" w:eastAsia="仿宋_GB2312" w:hAnsi="Times New Roman"/>
          <w:b/>
          <w:bCs/>
          <w:kern w:val="0"/>
          <w:sz w:val="24"/>
          <w:lang w:bidi="ar"/>
        </w:rPr>
      </w:pPr>
      <w:r>
        <w:rPr>
          <w:rFonts w:ascii="Times New Roman" w:eastAsia="仿宋" w:hAnsi="Times New Roman"/>
          <w:color w:val="000000"/>
          <w:sz w:val="18"/>
          <w:szCs w:val="18"/>
        </w:rPr>
        <w:br w:type="page"/>
      </w:r>
      <w:r w:rsidRPr="00A1639C">
        <w:rPr>
          <w:rFonts w:ascii="仿宋_GB2312" w:eastAsia="仿宋_GB2312" w:hAnsi="Times New Roman"/>
          <w:b/>
          <w:bCs/>
          <w:kern w:val="0"/>
          <w:sz w:val="24"/>
          <w:lang w:bidi="ar"/>
        </w:rPr>
        <w:lastRenderedPageBreak/>
        <w:t>表2-6：XX省（区、市）2023年度预分配后重点排放单位配额调整量剩余待调整（核减）情况汇总表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Style w:val="a4"/>
        <w:tblW w:w="14542" w:type="dxa"/>
        <w:jc w:val="center"/>
        <w:tblInd w:w="0" w:type="dxa"/>
        <w:tblBorders>
          <w:top w:val="single" w:sz="8" w:space="0" w:color="auto"/>
          <w:left w:val="single" w:sz="8" w:space="0" w:color="auto"/>
          <w:bottom w:val="single" w:sz="8" w:space="0" w:color="auto"/>
          <w:right w:val="single" w:sz="8" w:space="0" w:color="auto"/>
        </w:tblBorders>
        <w:tblLayout w:type="fixed"/>
        <w:tblCellMar>
          <w:left w:w="28" w:type="dxa"/>
          <w:right w:w="28" w:type="dxa"/>
        </w:tblCellMar>
        <w:tblLook w:val="0000" w:firstRow="0" w:lastRow="0" w:firstColumn="0" w:lastColumn="0" w:noHBand="0" w:noVBand="0"/>
      </w:tblPr>
      <w:tblGrid>
        <w:gridCol w:w="685"/>
        <w:gridCol w:w="626"/>
        <w:gridCol w:w="609"/>
        <w:gridCol w:w="900"/>
        <w:gridCol w:w="711"/>
        <w:gridCol w:w="711"/>
        <w:gridCol w:w="867"/>
        <w:gridCol w:w="889"/>
        <w:gridCol w:w="833"/>
        <w:gridCol w:w="778"/>
        <w:gridCol w:w="777"/>
        <w:gridCol w:w="765"/>
        <w:gridCol w:w="960"/>
        <w:gridCol w:w="1230"/>
        <w:gridCol w:w="1200"/>
        <w:gridCol w:w="1246"/>
        <w:gridCol w:w="755"/>
      </w:tblGrid>
      <w:tr w:rsidR="006B1054" w:rsidRPr="00F32367" w:rsidTr="00596107">
        <w:trPr>
          <w:jc w:val="center"/>
        </w:trPr>
        <w:tc>
          <w:tcPr>
            <w:tcW w:w="685" w:type="dxa"/>
            <w:vMerge w:val="restar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序号</w:t>
            </w:r>
          </w:p>
        </w:tc>
        <w:tc>
          <w:tcPr>
            <w:tcW w:w="626" w:type="dxa"/>
            <w:vMerge w:val="restar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重点排放单位名称</w:t>
            </w:r>
          </w:p>
        </w:tc>
        <w:tc>
          <w:tcPr>
            <w:tcW w:w="609" w:type="dxa"/>
            <w:vMerge w:val="restar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统一社会信用代码</w:t>
            </w:r>
          </w:p>
        </w:tc>
        <w:tc>
          <w:tcPr>
            <w:tcW w:w="900" w:type="dxa"/>
            <w:vMerge w:val="restart"/>
            <w:vAlign w:val="center"/>
          </w:tcPr>
          <w:p w:rsidR="006B1054" w:rsidRPr="00F32367" w:rsidRDefault="006B1054" w:rsidP="00596107">
            <w:pPr>
              <w:adjustRightInd w:val="0"/>
              <w:snapToGrid w:val="0"/>
              <w:jc w:val="center"/>
              <w:rPr>
                <w:rFonts w:ascii="黑体" w:eastAsia="黑体" w:hAnsi="黑体"/>
                <w:bCs/>
                <w:color w:val="000000"/>
                <w:sz w:val="18"/>
                <w:szCs w:val="18"/>
              </w:rPr>
            </w:pPr>
          </w:p>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第一个履约周期配额调整剩余待核减量（剩余量）</w:t>
            </w:r>
          </w:p>
        </w:tc>
        <w:tc>
          <w:tcPr>
            <w:tcW w:w="4789" w:type="dxa"/>
            <w:gridSpan w:val="6"/>
            <w:vAlign w:val="center"/>
          </w:tcPr>
          <w:p w:rsidR="006B1054" w:rsidRPr="00F32367" w:rsidRDefault="006B1054" w:rsidP="00596107">
            <w:pPr>
              <w:jc w:val="center"/>
              <w:rPr>
                <w:rFonts w:ascii="黑体" w:eastAsia="黑体" w:hAnsi="黑体"/>
                <w:bCs/>
                <w:color w:val="000000"/>
                <w:sz w:val="18"/>
                <w:szCs w:val="18"/>
              </w:rPr>
            </w:pPr>
            <w:r w:rsidRPr="00F32367">
              <w:rPr>
                <w:rFonts w:ascii="黑体" w:eastAsia="黑体" w:hAnsi="黑体"/>
                <w:bCs/>
                <w:color w:val="000000"/>
                <w:sz w:val="18"/>
                <w:szCs w:val="18"/>
              </w:rPr>
              <w:t>2021年度配额调整量剩余待调整（核减）情况</w:t>
            </w:r>
          </w:p>
        </w:tc>
        <w:tc>
          <w:tcPr>
            <w:tcW w:w="6178" w:type="dxa"/>
            <w:gridSpan w:val="6"/>
            <w:vAlign w:val="center"/>
          </w:tcPr>
          <w:p w:rsidR="006B1054" w:rsidRPr="00F32367" w:rsidRDefault="006B1054" w:rsidP="00596107">
            <w:pPr>
              <w:jc w:val="center"/>
              <w:rPr>
                <w:rFonts w:ascii="黑体" w:eastAsia="黑体" w:hAnsi="黑体"/>
                <w:bCs/>
                <w:color w:val="000000"/>
                <w:sz w:val="18"/>
                <w:szCs w:val="18"/>
              </w:rPr>
            </w:pPr>
            <w:r w:rsidRPr="00F32367">
              <w:rPr>
                <w:rFonts w:ascii="黑体" w:eastAsia="黑体" w:hAnsi="黑体"/>
                <w:bCs/>
                <w:color w:val="000000"/>
                <w:sz w:val="18"/>
                <w:szCs w:val="18"/>
              </w:rPr>
              <w:t>2022年度配额调整量剩余待调整（核减）情况</w:t>
            </w:r>
          </w:p>
        </w:tc>
        <w:tc>
          <w:tcPr>
            <w:tcW w:w="755" w:type="dxa"/>
            <w:vMerge w:val="restar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需要特殊说明的事项</w:t>
            </w:r>
          </w:p>
        </w:tc>
      </w:tr>
      <w:tr w:rsidR="006B1054" w:rsidRPr="00F32367" w:rsidTr="00596107">
        <w:trPr>
          <w:trHeight w:val="891"/>
          <w:jc w:val="center"/>
        </w:trPr>
        <w:tc>
          <w:tcPr>
            <w:tcW w:w="685" w:type="dxa"/>
            <w:vMerge/>
            <w:vAlign w:val="center"/>
          </w:tcPr>
          <w:p w:rsidR="006B1054" w:rsidRPr="00F32367" w:rsidRDefault="006B1054" w:rsidP="00596107">
            <w:pPr>
              <w:adjustRightInd w:val="0"/>
              <w:snapToGrid w:val="0"/>
              <w:jc w:val="center"/>
              <w:rPr>
                <w:rFonts w:ascii="黑体" w:eastAsia="黑体" w:hAnsi="黑体"/>
                <w:bCs/>
                <w:color w:val="000000"/>
                <w:sz w:val="18"/>
                <w:szCs w:val="18"/>
              </w:rPr>
            </w:pPr>
            <w:bookmarkStart w:id="31" w:name="OLE_LINK85" w:colFirst="4" w:colLast="5"/>
            <w:bookmarkStart w:id="32" w:name="OLE_LINK60" w:colFirst="4" w:colLast="4"/>
            <w:bookmarkStart w:id="33" w:name="OLE_LINK70"/>
          </w:p>
        </w:tc>
        <w:tc>
          <w:tcPr>
            <w:tcW w:w="626" w:type="dxa"/>
            <w:vMerge/>
            <w:vAlign w:val="center"/>
          </w:tcPr>
          <w:p w:rsidR="006B1054" w:rsidRPr="00F32367" w:rsidRDefault="006B1054" w:rsidP="00596107">
            <w:pPr>
              <w:adjustRightInd w:val="0"/>
              <w:snapToGrid w:val="0"/>
              <w:jc w:val="center"/>
              <w:rPr>
                <w:rFonts w:ascii="黑体" w:eastAsia="黑体" w:hAnsi="黑体"/>
                <w:bCs/>
                <w:color w:val="000000"/>
                <w:sz w:val="18"/>
                <w:szCs w:val="18"/>
              </w:rPr>
            </w:pPr>
          </w:p>
        </w:tc>
        <w:tc>
          <w:tcPr>
            <w:tcW w:w="609" w:type="dxa"/>
            <w:vMerge/>
            <w:vAlign w:val="center"/>
          </w:tcPr>
          <w:p w:rsidR="006B1054" w:rsidRPr="00F32367" w:rsidRDefault="006B1054" w:rsidP="00596107">
            <w:pPr>
              <w:adjustRightInd w:val="0"/>
              <w:snapToGrid w:val="0"/>
              <w:jc w:val="center"/>
              <w:rPr>
                <w:rFonts w:ascii="黑体" w:eastAsia="黑体" w:hAnsi="黑体"/>
                <w:bCs/>
                <w:color w:val="000000"/>
                <w:sz w:val="18"/>
                <w:szCs w:val="18"/>
              </w:rPr>
            </w:pPr>
          </w:p>
        </w:tc>
        <w:tc>
          <w:tcPr>
            <w:tcW w:w="900" w:type="dxa"/>
            <w:vMerge/>
            <w:vAlign w:val="center"/>
          </w:tcPr>
          <w:p w:rsidR="006B1054" w:rsidRPr="00F32367" w:rsidRDefault="006B1054" w:rsidP="00596107">
            <w:pPr>
              <w:adjustRightInd w:val="0"/>
              <w:snapToGrid w:val="0"/>
              <w:jc w:val="center"/>
              <w:rPr>
                <w:rFonts w:ascii="黑体" w:eastAsia="黑体" w:hAnsi="黑体"/>
                <w:bCs/>
                <w:color w:val="000000"/>
                <w:sz w:val="18"/>
                <w:szCs w:val="18"/>
              </w:rPr>
            </w:pPr>
          </w:p>
        </w:tc>
        <w:tc>
          <w:tcPr>
            <w:tcW w:w="711" w:type="dxa"/>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①</w:t>
            </w:r>
            <w:bookmarkStart w:id="34" w:name="OLE_LINK97"/>
            <w:r w:rsidRPr="00F32367">
              <w:rPr>
                <w:rFonts w:ascii="黑体" w:eastAsia="黑体" w:hAnsi="黑体"/>
                <w:bCs/>
                <w:color w:val="000000"/>
                <w:sz w:val="18"/>
                <w:szCs w:val="18"/>
                <w:lang w:bidi="ar"/>
              </w:rPr>
              <w:t>2021年度预支配额量</w:t>
            </w:r>
            <w:bookmarkEnd w:id="34"/>
            <w:r w:rsidRPr="00F32367">
              <w:rPr>
                <w:rFonts w:ascii="黑体" w:eastAsia="黑体" w:hAnsi="黑体"/>
                <w:bCs/>
                <w:color w:val="000000"/>
                <w:sz w:val="18"/>
                <w:szCs w:val="18"/>
                <w:lang w:bidi="ar"/>
              </w:rPr>
              <w:t>（剩余量）</w:t>
            </w:r>
          </w:p>
        </w:tc>
        <w:tc>
          <w:tcPr>
            <w:tcW w:w="711" w:type="dxa"/>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lang w:bidi="ar"/>
              </w:rPr>
              <w:t>②2021年度</w:t>
            </w:r>
            <w:proofErr w:type="gramStart"/>
            <w:r w:rsidRPr="00F32367">
              <w:rPr>
                <w:rFonts w:ascii="黑体" w:eastAsia="黑体" w:hAnsi="黑体"/>
                <w:bCs/>
                <w:color w:val="000000"/>
                <w:sz w:val="18"/>
                <w:szCs w:val="18"/>
                <w:lang w:bidi="ar"/>
              </w:rPr>
              <w:t>纾</w:t>
            </w:r>
            <w:proofErr w:type="gramEnd"/>
            <w:r w:rsidRPr="00F32367">
              <w:rPr>
                <w:rFonts w:ascii="黑体" w:eastAsia="黑体" w:hAnsi="黑体"/>
                <w:bCs/>
                <w:color w:val="000000"/>
                <w:sz w:val="18"/>
                <w:szCs w:val="18"/>
                <w:lang w:bidi="ar"/>
              </w:rPr>
              <w:t>困预支配额量（剩余量）</w:t>
            </w:r>
          </w:p>
        </w:tc>
        <w:tc>
          <w:tcPr>
            <w:tcW w:w="867" w:type="dxa"/>
            <w:vAlign w:val="center"/>
          </w:tcPr>
          <w:p w:rsidR="006B1054" w:rsidRPr="00F32367" w:rsidRDefault="006B1054" w:rsidP="00596107">
            <w:pPr>
              <w:widowControl/>
              <w:adjustRightInd w:val="0"/>
              <w:snapToGrid w:val="0"/>
              <w:spacing w:line="216" w:lineRule="auto"/>
              <w:jc w:val="center"/>
              <w:textAlignment w:val="center"/>
              <w:rPr>
                <w:rFonts w:ascii="黑体" w:eastAsia="黑体" w:hAnsi="黑体"/>
                <w:bCs/>
                <w:color w:val="000000"/>
                <w:sz w:val="18"/>
                <w:szCs w:val="18"/>
                <w:lang w:bidi="ar"/>
              </w:rPr>
            </w:pPr>
            <w:bookmarkStart w:id="35" w:name="OLE_LINK61"/>
            <w:r w:rsidRPr="00F32367">
              <w:rPr>
                <w:rFonts w:ascii="黑体" w:eastAsia="黑体" w:hAnsi="黑体"/>
                <w:bCs/>
                <w:sz w:val="18"/>
                <w:szCs w:val="18"/>
                <w:lang w:bidi="ar"/>
              </w:rPr>
              <w:t>③</w:t>
            </w:r>
            <w:bookmarkStart w:id="36" w:name="OLE_LINK96"/>
            <w:bookmarkEnd w:id="35"/>
            <w:r w:rsidRPr="00F32367">
              <w:rPr>
                <w:rFonts w:ascii="黑体" w:eastAsia="黑体" w:hAnsi="黑体"/>
                <w:bCs/>
                <w:color w:val="000000"/>
                <w:sz w:val="18"/>
                <w:szCs w:val="18"/>
                <w:lang w:bidi="ar"/>
              </w:rPr>
              <w:t>2021年度未足额清缴配额量</w:t>
            </w:r>
            <w:bookmarkEnd w:id="36"/>
            <w:r w:rsidRPr="00F32367">
              <w:rPr>
                <w:rFonts w:ascii="黑体" w:eastAsia="黑体" w:hAnsi="黑体"/>
                <w:bCs/>
                <w:color w:val="000000"/>
                <w:sz w:val="18"/>
                <w:szCs w:val="18"/>
                <w:lang w:bidi="ar"/>
              </w:rPr>
              <w:t>（剩余量）</w:t>
            </w:r>
          </w:p>
        </w:tc>
        <w:tc>
          <w:tcPr>
            <w:tcW w:w="889" w:type="dxa"/>
            <w:vAlign w:val="center"/>
          </w:tcPr>
          <w:p w:rsidR="006B1054" w:rsidRPr="00F32367" w:rsidRDefault="006B1054" w:rsidP="00596107">
            <w:pPr>
              <w:widowControl/>
              <w:adjustRightInd w:val="0"/>
              <w:snapToGrid w:val="0"/>
              <w:spacing w:line="216" w:lineRule="auto"/>
              <w:jc w:val="center"/>
              <w:textAlignment w:val="center"/>
              <w:rPr>
                <w:rFonts w:ascii="黑体" w:eastAsia="黑体" w:hAnsi="黑体"/>
                <w:bCs/>
                <w:color w:val="000000"/>
                <w:sz w:val="18"/>
                <w:szCs w:val="18"/>
                <w:lang w:bidi="ar"/>
              </w:rPr>
            </w:pPr>
            <w:r w:rsidRPr="00F32367">
              <w:rPr>
                <w:rFonts w:ascii="黑体" w:eastAsia="黑体" w:hAnsi="黑体"/>
                <w:bCs/>
                <w:color w:val="000000"/>
                <w:sz w:val="18"/>
                <w:szCs w:val="18"/>
              </w:rPr>
              <w:t>④</w:t>
            </w:r>
            <w:r w:rsidRPr="00F32367">
              <w:rPr>
                <w:rFonts w:ascii="黑体" w:eastAsia="黑体" w:hAnsi="黑体"/>
                <w:bCs/>
                <w:sz w:val="18"/>
                <w:szCs w:val="18"/>
                <w:lang w:bidi="ar"/>
              </w:rPr>
              <w:t>2021年度监督执法核算结果调整配额量</w:t>
            </w:r>
            <w:r w:rsidRPr="00F32367">
              <w:rPr>
                <w:rFonts w:ascii="黑体" w:eastAsia="黑体" w:hAnsi="黑体"/>
                <w:bCs/>
                <w:color w:val="000000"/>
                <w:sz w:val="18"/>
                <w:szCs w:val="18"/>
                <w:lang w:bidi="ar"/>
              </w:rPr>
              <w:t>（剩余量）</w:t>
            </w:r>
          </w:p>
        </w:tc>
        <w:tc>
          <w:tcPr>
            <w:tcW w:w="833" w:type="dxa"/>
            <w:vAlign w:val="center"/>
          </w:tcPr>
          <w:p w:rsidR="006B1054" w:rsidRPr="00F32367" w:rsidRDefault="006B1054" w:rsidP="00596107">
            <w:pPr>
              <w:widowControl/>
              <w:adjustRightInd w:val="0"/>
              <w:snapToGrid w:val="0"/>
              <w:spacing w:line="216" w:lineRule="auto"/>
              <w:jc w:val="center"/>
              <w:textAlignment w:val="center"/>
              <w:rPr>
                <w:rFonts w:ascii="黑体" w:eastAsia="黑体" w:hAnsi="黑体"/>
                <w:bCs/>
                <w:color w:val="000000"/>
                <w:sz w:val="18"/>
                <w:szCs w:val="18"/>
              </w:rPr>
            </w:pPr>
            <w:r w:rsidRPr="00F32367">
              <w:rPr>
                <w:rFonts w:ascii="黑体" w:eastAsia="黑体" w:hAnsi="黑体"/>
                <w:bCs/>
                <w:color w:val="000000"/>
                <w:sz w:val="18"/>
                <w:szCs w:val="18"/>
              </w:rPr>
              <w:t>⑤</w:t>
            </w:r>
            <w:r w:rsidRPr="00F32367">
              <w:rPr>
                <w:rFonts w:ascii="黑体" w:eastAsia="黑体" w:hAnsi="黑体"/>
                <w:bCs/>
                <w:sz w:val="18"/>
                <w:szCs w:val="18"/>
                <w:lang w:bidi="ar"/>
              </w:rPr>
              <w:t>2021年度其他情形的调整配额量</w:t>
            </w:r>
            <w:r w:rsidRPr="00F32367">
              <w:rPr>
                <w:rFonts w:ascii="黑体" w:eastAsia="黑体" w:hAnsi="黑体"/>
                <w:bCs/>
                <w:color w:val="000000"/>
                <w:sz w:val="18"/>
                <w:szCs w:val="18"/>
                <w:lang w:bidi="ar"/>
              </w:rPr>
              <w:t>（剩余量）</w:t>
            </w:r>
          </w:p>
        </w:tc>
        <w:tc>
          <w:tcPr>
            <w:tcW w:w="778" w:type="dxa"/>
            <w:vAlign w:val="center"/>
          </w:tcPr>
          <w:p w:rsidR="006B1054" w:rsidRPr="00F32367" w:rsidRDefault="006B1054" w:rsidP="00596107">
            <w:pPr>
              <w:widowControl/>
              <w:adjustRightInd w:val="0"/>
              <w:snapToGrid w:val="0"/>
              <w:spacing w:line="216" w:lineRule="auto"/>
              <w:jc w:val="center"/>
              <w:textAlignment w:val="center"/>
              <w:rPr>
                <w:rFonts w:ascii="黑体" w:eastAsia="黑体" w:hAnsi="黑体"/>
                <w:bCs/>
                <w:sz w:val="18"/>
                <w:szCs w:val="18"/>
                <w:lang w:bidi="ar"/>
              </w:rPr>
            </w:pPr>
            <w:r w:rsidRPr="00F32367">
              <w:rPr>
                <w:rFonts w:ascii="黑体" w:eastAsia="黑体" w:hAnsi="黑体"/>
                <w:bCs/>
                <w:color w:val="000000"/>
                <w:sz w:val="18"/>
                <w:szCs w:val="18"/>
              </w:rPr>
              <w:t>⑥</w:t>
            </w:r>
            <w:r w:rsidRPr="00F32367">
              <w:rPr>
                <w:rFonts w:ascii="黑体" w:eastAsia="黑体" w:hAnsi="黑体"/>
                <w:bCs/>
                <w:sz w:val="18"/>
                <w:szCs w:val="18"/>
                <w:lang w:bidi="ar"/>
              </w:rPr>
              <w:t>2021年度配额调整量合计（剩余量）</w:t>
            </w:r>
          </w:p>
          <w:p w:rsidR="006B1054" w:rsidRPr="00F32367" w:rsidRDefault="006B1054" w:rsidP="00596107">
            <w:pPr>
              <w:widowControl/>
              <w:adjustRightInd w:val="0"/>
              <w:snapToGrid w:val="0"/>
              <w:spacing w:line="216" w:lineRule="auto"/>
              <w:jc w:val="center"/>
              <w:textAlignment w:val="center"/>
              <w:rPr>
                <w:rFonts w:ascii="黑体" w:eastAsia="黑体" w:hAnsi="黑体"/>
                <w:bCs/>
                <w:sz w:val="18"/>
                <w:szCs w:val="18"/>
                <w:lang w:bidi="ar"/>
              </w:rPr>
            </w:pPr>
          </w:p>
        </w:tc>
        <w:tc>
          <w:tcPr>
            <w:tcW w:w="777" w:type="dxa"/>
            <w:vAlign w:val="center"/>
          </w:tcPr>
          <w:p w:rsidR="006B1054" w:rsidRPr="00F32367" w:rsidRDefault="006B1054" w:rsidP="00596107">
            <w:pPr>
              <w:widowControl/>
              <w:adjustRightInd w:val="0"/>
              <w:snapToGrid w:val="0"/>
              <w:spacing w:line="216" w:lineRule="auto"/>
              <w:jc w:val="center"/>
              <w:textAlignment w:val="center"/>
              <w:rPr>
                <w:rFonts w:ascii="黑体" w:eastAsia="黑体" w:hAnsi="黑体"/>
                <w:bCs/>
                <w:color w:val="000000"/>
                <w:sz w:val="18"/>
                <w:szCs w:val="18"/>
                <w:lang w:bidi="ar"/>
              </w:rPr>
            </w:pPr>
            <w:r w:rsidRPr="00F32367">
              <w:rPr>
                <w:rFonts w:ascii="黑体" w:eastAsia="黑体" w:hAnsi="黑体"/>
                <w:bCs/>
                <w:color w:val="000000"/>
                <w:sz w:val="18"/>
                <w:szCs w:val="18"/>
                <w:lang w:bidi="ar"/>
              </w:rPr>
              <w:t>2022年度预支配额量（剩余量）</w:t>
            </w:r>
          </w:p>
        </w:tc>
        <w:tc>
          <w:tcPr>
            <w:tcW w:w="765" w:type="dxa"/>
            <w:vAlign w:val="center"/>
          </w:tcPr>
          <w:p w:rsidR="006B1054" w:rsidRPr="00F32367" w:rsidRDefault="006B1054" w:rsidP="00596107">
            <w:pPr>
              <w:widowControl/>
              <w:adjustRightInd w:val="0"/>
              <w:snapToGrid w:val="0"/>
              <w:spacing w:line="216" w:lineRule="auto"/>
              <w:jc w:val="center"/>
              <w:textAlignment w:val="center"/>
              <w:rPr>
                <w:rFonts w:ascii="黑体" w:eastAsia="黑体" w:hAnsi="黑体"/>
                <w:bCs/>
                <w:color w:val="000000"/>
                <w:sz w:val="18"/>
                <w:szCs w:val="18"/>
                <w:lang w:bidi="ar"/>
              </w:rPr>
            </w:pPr>
            <w:r w:rsidRPr="00F32367">
              <w:rPr>
                <w:rFonts w:ascii="黑体" w:eastAsia="黑体" w:hAnsi="黑体"/>
                <w:bCs/>
                <w:color w:val="000000"/>
                <w:sz w:val="18"/>
                <w:szCs w:val="18"/>
                <w:lang w:bidi="ar"/>
              </w:rPr>
              <w:t>2022年度</w:t>
            </w:r>
            <w:proofErr w:type="gramStart"/>
            <w:r w:rsidRPr="00F32367">
              <w:rPr>
                <w:rFonts w:ascii="黑体" w:eastAsia="黑体" w:hAnsi="黑体"/>
                <w:bCs/>
                <w:color w:val="000000"/>
                <w:sz w:val="18"/>
                <w:szCs w:val="18"/>
                <w:lang w:bidi="ar"/>
              </w:rPr>
              <w:t>纾</w:t>
            </w:r>
            <w:proofErr w:type="gramEnd"/>
            <w:r w:rsidRPr="00F32367">
              <w:rPr>
                <w:rFonts w:ascii="黑体" w:eastAsia="黑体" w:hAnsi="黑体"/>
                <w:bCs/>
                <w:color w:val="000000"/>
                <w:sz w:val="18"/>
                <w:szCs w:val="18"/>
                <w:lang w:bidi="ar"/>
              </w:rPr>
              <w:t>困预支配额量（剩余量）</w:t>
            </w:r>
          </w:p>
        </w:tc>
        <w:tc>
          <w:tcPr>
            <w:tcW w:w="960" w:type="dxa"/>
            <w:vAlign w:val="center"/>
          </w:tcPr>
          <w:p w:rsidR="006B1054" w:rsidRPr="00F32367" w:rsidRDefault="006B1054" w:rsidP="00596107">
            <w:pPr>
              <w:widowControl/>
              <w:adjustRightInd w:val="0"/>
              <w:snapToGrid w:val="0"/>
              <w:spacing w:line="216" w:lineRule="auto"/>
              <w:jc w:val="center"/>
              <w:textAlignment w:val="center"/>
              <w:rPr>
                <w:rFonts w:ascii="黑体" w:eastAsia="黑体" w:hAnsi="黑体"/>
                <w:bCs/>
                <w:color w:val="000000"/>
                <w:sz w:val="18"/>
                <w:szCs w:val="18"/>
              </w:rPr>
            </w:pPr>
            <w:r w:rsidRPr="00F32367">
              <w:rPr>
                <w:rFonts w:ascii="黑体" w:eastAsia="黑体" w:hAnsi="黑体"/>
                <w:bCs/>
                <w:color w:val="000000"/>
                <w:sz w:val="18"/>
                <w:szCs w:val="18"/>
                <w:lang w:bidi="ar"/>
              </w:rPr>
              <w:t>2022年度未足额清缴配额量（剩余量）</w:t>
            </w:r>
          </w:p>
        </w:tc>
        <w:tc>
          <w:tcPr>
            <w:tcW w:w="1230" w:type="dxa"/>
            <w:vAlign w:val="center"/>
          </w:tcPr>
          <w:p w:rsidR="006B1054" w:rsidRPr="00F32367" w:rsidRDefault="006B1054" w:rsidP="00596107">
            <w:pPr>
              <w:widowControl/>
              <w:adjustRightInd w:val="0"/>
              <w:snapToGrid w:val="0"/>
              <w:spacing w:line="216" w:lineRule="auto"/>
              <w:jc w:val="center"/>
              <w:textAlignment w:val="center"/>
              <w:rPr>
                <w:rFonts w:ascii="黑体" w:eastAsia="黑体" w:hAnsi="黑体"/>
                <w:bCs/>
                <w:color w:val="000000"/>
                <w:sz w:val="18"/>
                <w:szCs w:val="18"/>
              </w:rPr>
            </w:pPr>
            <w:r w:rsidRPr="00F32367">
              <w:rPr>
                <w:rFonts w:ascii="黑体" w:eastAsia="黑体" w:hAnsi="黑体"/>
                <w:bCs/>
                <w:sz w:val="18"/>
                <w:szCs w:val="18"/>
                <w:lang w:bidi="ar"/>
              </w:rPr>
              <w:t>2022年度监督执法核算结果调整配额量</w:t>
            </w:r>
            <w:r w:rsidRPr="00F32367">
              <w:rPr>
                <w:rFonts w:ascii="黑体" w:eastAsia="黑体" w:hAnsi="黑体"/>
                <w:bCs/>
                <w:color w:val="000000"/>
                <w:sz w:val="18"/>
                <w:szCs w:val="18"/>
                <w:lang w:bidi="ar"/>
              </w:rPr>
              <w:t>（剩余量）</w:t>
            </w:r>
          </w:p>
        </w:tc>
        <w:tc>
          <w:tcPr>
            <w:tcW w:w="1200" w:type="dxa"/>
            <w:vAlign w:val="center"/>
          </w:tcPr>
          <w:p w:rsidR="006B1054" w:rsidRPr="00F32367" w:rsidRDefault="006B1054" w:rsidP="00596107">
            <w:pPr>
              <w:widowControl/>
              <w:adjustRightInd w:val="0"/>
              <w:snapToGrid w:val="0"/>
              <w:spacing w:line="216" w:lineRule="auto"/>
              <w:jc w:val="center"/>
              <w:textAlignment w:val="center"/>
              <w:rPr>
                <w:rFonts w:ascii="黑体" w:eastAsia="黑体" w:hAnsi="黑体"/>
                <w:bCs/>
                <w:color w:val="000000"/>
                <w:sz w:val="18"/>
                <w:szCs w:val="18"/>
              </w:rPr>
            </w:pPr>
            <w:r w:rsidRPr="00F32367">
              <w:rPr>
                <w:rFonts w:ascii="黑体" w:eastAsia="黑体" w:hAnsi="黑体"/>
                <w:bCs/>
                <w:sz w:val="18"/>
                <w:szCs w:val="18"/>
                <w:lang w:bidi="ar"/>
              </w:rPr>
              <w:t>2022年度其他情</w:t>
            </w:r>
            <w:bookmarkStart w:id="37" w:name="OLE_LINK43"/>
            <w:r w:rsidRPr="00F32367">
              <w:rPr>
                <w:rFonts w:ascii="黑体" w:eastAsia="黑体" w:hAnsi="黑体"/>
                <w:bCs/>
                <w:sz w:val="18"/>
                <w:szCs w:val="18"/>
                <w:lang w:bidi="ar"/>
              </w:rPr>
              <w:t>形的</w:t>
            </w:r>
            <w:bookmarkEnd w:id="37"/>
            <w:r w:rsidRPr="00F32367">
              <w:rPr>
                <w:rFonts w:ascii="黑体" w:eastAsia="黑体" w:hAnsi="黑体"/>
                <w:bCs/>
                <w:sz w:val="18"/>
                <w:szCs w:val="18"/>
                <w:lang w:bidi="ar"/>
              </w:rPr>
              <w:t>调整配额量</w:t>
            </w:r>
            <w:r w:rsidRPr="00F32367">
              <w:rPr>
                <w:rFonts w:ascii="黑体" w:eastAsia="黑体" w:hAnsi="黑体"/>
                <w:bCs/>
                <w:color w:val="000000"/>
                <w:sz w:val="18"/>
                <w:szCs w:val="18"/>
                <w:lang w:bidi="ar"/>
              </w:rPr>
              <w:t>（剩余量）</w:t>
            </w:r>
          </w:p>
        </w:tc>
        <w:tc>
          <w:tcPr>
            <w:tcW w:w="1246" w:type="dxa"/>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sz w:val="18"/>
                <w:szCs w:val="18"/>
                <w:lang w:bidi="ar"/>
              </w:rPr>
              <w:t>2022年度配额调整量合计（剩余量）</w:t>
            </w:r>
          </w:p>
        </w:tc>
        <w:tc>
          <w:tcPr>
            <w:tcW w:w="755" w:type="dxa"/>
            <w:vMerge/>
            <w:vAlign w:val="center"/>
          </w:tcPr>
          <w:p w:rsidR="006B1054" w:rsidRPr="00F32367" w:rsidRDefault="006B1054" w:rsidP="00596107">
            <w:pPr>
              <w:adjustRightInd w:val="0"/>
              <w:snapToGrid w:val="0"/>
              <w:jc w:val="center"/>
              <w:rPr>
                <w:rFonts w:ascii="黑体" w:eastAsia="黑体" w:hAnsi="黑体"/>
                <w:bCs/>
                <w:color w:val="000000"/>
                <w:sz w:val="18"/>
                <w:szCs w:val="18"/>
              </w:rPr>
            </w:pPr>
          </w:p>
        </w:tc>
      </w:tr>
      <w:bookmarkEnd w:id="31"/>
      <w:tr w:rsidR="006B1054" w:rsidRPr="00F32367" w:rsidTr="00596107">
        <w:trPr>
          <w:trHeight w:val="567"/>
          <w:jc w:val="center"/>
        </w:trPr>
        <w:tc>
          <w:tcPr>
            <w:tcW w:w="685" w:type="dxa"/>
            <w:vAlign w:val="center"/>
          </w:tcPr>
          <w:p w:rsidR="006B1054" w:rsidRPr="00F32367" w:rsidRDefault="006B1054" w:rsidP="00596107">
            <w:pPr>
              <w:pStyle w:val="1"/>
              <w:ind w:firstLine="0"/>
              <w:jc w:val="center"/>
              <w:rPr>
                <w:rFonts w:ascii="宋体" w:hAnsi="宋体"/>
                <w:bCs/>
                <w:color w:val="000000"/>
                <w:sz w:val="18"/>
                <w:szCs w:val="18"/>
              </w:rPr>
            </w:pPr>
            <w:r w:rsidRPr="00F32367">
              <w:rPr>
                <w:rFonts w:ascii="宋体" w:hAnsi="宋体"/>
                <w:bCs/>
                <w:color w:val="000000"/>
                <w:sz w:val="18"/>
                <w:szCs w:val="18"/>
              </w:rPr>
              <w:t>1</w:t>
            </w:r>
          </w:p>
        </w:tc>
        <w:tc>
          <w:tcPr>
            <w:tcW w:w="626" w:type="dxa"/>
            <w:vAlign w:val="center"/>
          </w:tcPr>
          <w:p w:rsidR="006B1054" w:rsidRPr="00F32367" w:rsidRDefault="006B1054" w:rsidP="00596107">
            <w:pPr>
              <w:pStyle w:val="1"/>
              <w:jc w:val="center"/>
              <w:rPr>
                <w:rFonts w:ascii="宋体" w:hAnsi="宋体"/>
                <w:color w:val="000000"/>
                <w:sz w:val="18"/>
                <w:szCs w:val="18"/>
              </w:rPr>
            </w:pPr>
          </w:p>
        </w:tc>
        <w:tc>
          <w:tcPr>
            <w:tcW w:w="609" w:type="dxa"/>
            <w:vAlign w:val="center"/>
          </w:tcPr>
          <w:p w:rsidR="006B1054" w:rsidRPr="00F32367" w:rsidRDefault="006B1054" w:rsidP="00596107">
            <w:pPr>
              <w:pStyle w:val="1"/>
              <w:jc w:val="center"/>
              <w:rPr>
                <w:rFonts w:ascii="宋体" w:hAnsi="宋体"/>
                <w:color w:val="000000"/>
                <w:sz w:val="18"/>
                <w:szCs w:val="18"/>
              </w:rPr>
            </w:pPr>
          </w:p>
        </w:tc>
        <w:tc>
          <w:tcPr>
            <w:tcW w:w="900" w:type="dxa"/>
            <w:vAlign w:val="center"/>
          </w:tcPr>
          <w:p w:rsidR="006B1054" w:rsidRPr="00F32367" w:rsidRDefault="006B1054" w:rsidP="00596107">
            <w:pPr>
              <w:pStyle w:val="1"/>
              <w:jc w:val="center"/>
              <w:rPr>
                <w:rFonts w:ascii="宋体" w:hAnsi="宋体"/>
                <w:color w:val="000000"/>
                <w:sz w:val="18"/>
                <w:szCs w:val="18"/>
              </w:rPr>
            </w:pPr>
          </w:p>
        </w:tc>
        <w:tc>
          <w:tcPr>
            <w:tcW w:w="711" w:type="dxa"/>
            <w:vAlign w:val="center"/>
          </w:tcPr>
          <w:p w:rsidR="006B1054" w:rsidRPr="00F32367" w:rsidRDefault="006B1054" w:rsidP="00596107">
            <w:pPr>
              <w:pStyle w:val="1"/>
              <w:jc w:val="center"/>
              <w:rPr>
                <w:rFonts w:ascii="宋体" w:hAnsi="宋体"/>
                <w:color w:val="000000"/>
                <w:sz w:val="18"/>
                <w:szCs w:val="18"/>
              </w:rPr>
            </w:pPr>
          </w:p>
        </w:tc>
        <w:tc>
          <w:tcPr>
            <w:tcW w:w="711" w:type="dxa"/>
            <w:vAlign w:val="center"/>
          </w:tcPr>
          <w:p w:rsidR="006B1054" w:rsidRPr="00F32367" w:rsidRDefault="006B1054" w:rsidP="00596107">
            <w:pPr>
              <w:pStyle w:val="1"/>
              <w:jc w:val="center"/>
              <w:rPr>
                <w:rFonts w:ascii="宋体" w:hAnsi="宋体"/>
                <w:color w:val="000000"/>
                <w:sz w:val="18"/>
                <w:szCs w:val="18"/>
              </w:rPr>
            </w:pPr>
          </w:p>
        </w:tc>
        <w:tc>
          <w:tcPr>
            <w:tcW w:w="867" w:type="dxa"/>
            <w:vAlign w:val="center"/>
          </w:tcPr>
          <w:p w:rsidR="006B1054" w:rsidRPr="00F32367" w:rsidRDefault="006B1054" w:rsidP="00596107">
            <w:pPr>
              <w:pStyle w:val="1"/>
              <w:jc w:val="center"/>
              <w:rPr>
                <w:rFonts w:ascii="宋体" w:hAnsi="宋体"/>
                <w:color w:val="000000"/>
                <w:sz w:val="18"/>
                <w:szCs w:val="18"/>
              </w:rPr>
            </w:pPr>
          </w:p>
        </w:tc>
        <w:tc>
          <w:tcPr>
            <w:tcW w:w="889" w:type="dxa"/>
            <w:vAlign w:val="center"/>
          </w:tcPr>
          <w:p w:rsidR="006B1054" w:rsidRPr="00F32367" w:rsidRDefault="006B1054" w:rsidP="00596107">
            <w:pPr>
              <w:pStyle w:val="1"/>
              <w:jc w:val="center"/>
              <w:rPr>
                <w:rFonts w:ascii="宋体" w:hAnsi="宋体"/>
                <w:color w:val="000000"/>
                <w:sz w:val="18"/>
                <w:szCs w:val="18"/>
              </w:rPr>
            </w:pPr>
          </w:p>
        </w:tc>
        <w:tc>
          <w:tcPr>
            <w:tcW w:w="833" w:type="dxa"/>
            <w:vAlign w:val="center"/>
          </w:tcPr>
          <w:p w:rsidR="006B1054" w:rsidRPr="00F32367" w:rsidRDefault="006B1054" w:rsidP="00596107">
            <w:pPr>
              <w:pStyle w:val="1"/>
              <w:jc w:val="center"/>
              <w:rPr>
                <w:rFonts w:ascii="宋体" w:hAnsi="宋体"/>
                <w:color w:val="000000"/>
                <w:sz w:val="18"/>
                <w:szCs w:val="18"/>
              </w:rPr>
            </w:pPr>
          </w:p>
        </w:tc>
        <w:tc>
          <w:tcPr>
            <w:tcW w:w="778" w:type="dxa"/>
            <w:vAlign w:val="center"/>
          </w:tcPr>
          <w:p w:rsidR="006B1054" w:rsidRPr="00F32367" w:rsidRDefault="006B1054" w:rsidP="00596107">
            <w:pPr>
              <w:pStyle w:val="1"/>
              <w:jc w:val="center"/>
              <w:rPr>
                <w:rFonts w:ascii="宋体" w:hAnsi="宋体"/>
                <w:color w:val="000000"/>
                <w:sz w:val="18"/>
                <w:szCs w:val="18"/>
              </w:rPr>
            </w:pPr>
          </w:p>
        </w:tc>
        <w:tc>
          <w:tcPr>
            <w:tcW w:w="777" w:type="dxa"/>
            <w:vAlign w:val="center"/>
          </w:tcPr>
          <w:p w:rsidR="006B1054" w:rsidRPr="00F32367" w:rsidRDefault="006B1054" w:rsidP="00596107">
            <w:pPr>
              <w:pStyle w:val="1"/>
              <w:jc w:val="center"/>
              <w:rPr>
                <w:rFonts w:ascii="宋体" w:hAnsi="宋体"/>
                <w:color w:val="000000"/>
                <w:sz w:val="18"/>
                <w:szCs w:val="18"/>
              </w:rPr>
            </w:pPr>
          </w:p>
        </w:tc>
        <w:tc>
          <w:tcPr>
            <w:tcW w:w="765" w:type="dxa"/>
            <w:vAlign w:val="center"/>
          </w:tcPr>
          <w:p w:rsidR="006B1054" w:rsidRPr="00F32367" w:rsidRDefault="006B1054" w:rsidP="00596107">
            <w:pPr>
              <w:pStyle w:val="1"/>
              <w:jc w:val="center"/>
              <w:rPr>
                <w:rFonts w:ascii="宋体" w:hAnsi="宋体"/>
                <w:color w:val="000000"/>
                <w:sz w:val="18"/>
                <w:szCs w:val="18"/>
              </w:rPr>
            </w:pPr>
          </w:p>
        </w:tc>
        <w:tc>
          <w:tcPr>
            <w:tcW w:w="960" w:type="dxa"/>
            <w:vAlign w:val="center"/>
          </w:tcPr>
          <w:p w:rsidR="006B1054" w:rsidRPr="00F32367" w:rsidRDefault="006B1054" w:rsidP="00596107">
            <w:pPr>
              <w:pStyle w:val="1"/>
              <w:jc w:val="center"/>
              <w:rPr>
                <w:rFonts w:ascii="宋体" w:hAnsi="宋体"/>
                <w:color w:val="000000"/>
                <w:sz w:val="18"/>
                <w:szCs w:val="18"/>
              </w:rPr>
            </w:pPr>
          </w:p>
        </w:tc>
        <w:tc>
          <w:tcPr>
            <w:tcW w:w="1230" w:type="dxa"/>
            <w:vAlign w:val="center"/>
          </w:tcPr>
          <w:p w:rsidR="006B1054" w:rsidRPr="00F32367" w:rsidRDefault="006B1054" w:rsidP="00596107">
            <w:pPr>
              <w:pStyle w:val="1"/>
              <w:jc w:val="center"/>
              <w:rPr>
                <w:rFonts w:ascii="宋体" w:hAnsi="宋体"/>
                <w:color w:val="000000"/>
                <w:sz w:val="18"/>
                <w:szCs w:val="18"/>
              </w:rPr>
            </w:pPr>
          </w:p>
        </w:tc>
        <w:tc>
          <w:tcPr>
            <w:tcW w:w="1200" w:type="dxa"/>
            <w:vAlign w:val="center"/>
          </w:tcPr>
          <w:p w:rsidR="006B1054" w:rsidRPr="00F32367" w:rsidRDefault="006B1054" w:rsidP="00596107">
            <w:pPr>
              <w:pStyle w:val="1"/>
              <w:jc w:val="center"/>
              <w:rPr>
                <w:rFonts w:ascii="宋体" w:hAnsi="宋体"/>
                <w:color w:val="000000"/>
                <w:sz w:val="18"/>
                <w:szCs w:val="18"/>
              </w:rPr>
            </w:pPr>
          </w:p>
        </w:tc>
        <w:tc>
          <w:tcPr>
            <w:tcW w:w="1246" w:type="dxa"/>
            <w:vAlign w:val="center"/>
          </w:tcPr>
          <w:p w:rsidR="006B1054" w:rsidRPr="00F32367" w:rsidRDefault="006B1054" w:rsidP="00596107">
            <w:pPr>
              <w:pStyle w:val="1"/>
              <w:jc w:val="center"/>
              <w:rPr>
                <w:rFonts w:ascii="宋体" w:hAnsi="宋体"/>
                <w:color w:val="000000"/>
                <w:sz w:val="18"/>
                <w:szCs w:val="18"/>
              </w:rPr>
            </w:pPr>
          </w:p>
        </w:tc>
        <w:tc>
          <w:tcPr>
            <w:tcW w:w="755" w:type="dxa"/>
            <w:vAlign w:val="center"/>
          </w:tcPr>
          <w:p w:rsidR="006B1054" w:rsidRPr="00F32367" w:rsidRDefault="006B1054" w:rsidP="00596107">
            <w:pPr>
              <w:pStyle w:val="1"/>
              <w:jc w:val="center"/>
              <w:rPr>
                <w:rFonts w:ascii="宋体" w:hAnsi="宋体"/>
                <w:color w:val="000000"/>
                <w:sz w:val="18"/>
                <w:szCs w:val="18"/>
              </w:rPr>
            </w:pPr>
          </w:p>
        </w:tc>
      </w:tr>
      <w:tr w:rsidR="006B1054" w:rsidRPr="00F32367" w:rsidTr="00596107">
        <w:trPr>
          <w:trHeight w:val="567"/>
          <w:jc w:val="center"/>
        </w:trPr>
        <w:tc>
          <w:tcPr>
            <w:tcW w:w="685" w:type="dxa"/>
            <w:vAlign w:val="center"/>
          </w:tcPr>
          <w:p w:rsidR="006B1054" w:rsidRPr="00F32367" w:rsidRDefault="006B1054" w:rsidP="00596107">
            <w:pPr>
              <w:pStyle w:val="1"/>
              <w:ind w:firstLine="0"/>
              <w:jc w:val="center"/>
              <w:rPr>
                <w:rFonts w:ascii="宋体" w:hAnsi="宋体"/>
                <w:bCs/>
                <w:color w:val="000000"/>
                <w:sz w:val="18"/>
                <w:szCs w:val="18"/>
              </w:rPr>
            </w:pPr>
            <w:r w:rsidRPr="00F32367">
              <w:rPr>
                <w:rFonts w:ascii="宋体" w:hAnsi="宋体"/>
                <w:bCs/>
                <w:color w:val="000000"/>
                <w:sz w:val="18"/>
                <w:szCs w:val="18"/>
              </w:rPr>
              <w:t>2</w:t>
            </w:r>
          </w:p>
        </w:tc>
        <w:tc>
          <w:tcPr>
            <w:tcW w:w="626" w:type="dxa"/>
            <w:vAlign w:val="center"/>
          </w:tcPr>
          <w:p w:rsidR="006B1054" w:rsidRPr="00F32367" w:rsidRDefault="006B1054" w:rsidP="00596107">
            <w:pPr>
              <w:pStyle w:val="1"/>
              <w:jc w:val="center"/>
              <w:rPr>
                <w:rFonts w:ascii="宋体" w:hAnsi="宋体"/>
                <w:color w:val="000000"/>
                <w:sz w:val="18"/>
                <w:szCs w:val="18"/>
              </w:rPr>
            </w:pPr>
          </w:p>
        </w:tc>
        <w:tc>
          <w:tcPr>
            <w:tcW w:w="609" w:type="dxa"/>
            <w:vAlign w:val="center"/>
          </w:tcPr>
          <w:p w:rsidR="006B1054" w:rsidRPr="00F32367" w:rsidRDefault="006B1054" w:rsidP="00596107">
            <w:pPr>
              <w:pStyle w:val="1"/>
              <w:jc w:val="center"/>
              <w:rPr>
                <w:rFonts w:ascii="宋体" w:hAnsi="宋体"/>
                <w:color w:val="000000"/>
                <w:sz w:val="18"/>
                <w:szCs w:val="18"/>
              </w:rPr>
            </w:pPr>
          </w:p>
        </w:tc>
        <w:tc>
          <w:tcPr>
            <w:tcW w:w="900" w:type="dxa"/>
            <w:vAlign w:val="center"/>
          </w:tcPr>
          <w:p w:rsidR="006B1054" w:rsidRPr="00F32367" w:rsidRDefault="006B1054" w:rsidP="00596107">
            <w:pPr>
              <w:pStyle w:val="1"/>
              <w:jc w:val="center"/>
              <w:rPr>
                <w:rFonts w:ascii="宋体" w:hAnsi="宋体"/>
                <w:color w:val="000000"/>
                <w:sz w:val="18"/>
                <w:szCs w:val="18"/>
              </w:rPr>
            </w:pPr>
          </w:p>
        </w:tc>
        <w:tc>
          <w:tcPr>
            <w:tcW w:w="711" w:type="dxa"/>
            <w:vAlign w:val="center"/>
          </w:tcPr>
          <w:p w:rsidR="006B1054" w:rsidRPr="00F32367" w:rsidRDefault="006B1054" w:rsidP="00596107">
            <w:pPr>
              <w:pStyle w:val="1"/>
              <w:jc w:val="center"/>
              <w:rPr>
                <w:rFonts w:ascii="宋体" w:hAnsi="宋体"/>
                <w:color w:val="000000"/>
                <w:sz w:val="18"/>
                <w:szCs w:val="18"/>
              </w:rPr>
            </w:pPr>
          </w:p>
        </w:tc>
        <w:tc>
          <w:tcPr>
            <w:tcW w:w="711" w:type="dxa"/>
            <w:vAlign w:val="center"/>
          </w:tcPr>
          <w:p w:rsidR="006B1054" w:rsidRPr="00F32367" w:rsidRDefault="006B1054" w:rsidP="00596107">
            <w:pPr>
              <w:pStyle w:val="1"/>
              <w:jc w:val="center"/>
              <w:rPr>
                <w:rFonts w:ascii="宋体" w:hAnsi="宋体"/>
                <w:color w:val="000000"/>
                <w:sz w:val="18"/>
                <w:szCs w:val="18"/>
              </w:rPr>
            </w:pPr>
          </w:p>
        </w:tc>
        <w:tc>
          <w:tcPr>
            <w:tcW w:w="867" w:type="dxa"/>
            <w:vAlign w:val="center"/>
          </w:tcPr>
          <w:p w:rsidR="006B1054" w:rsidRPr="00F32367" w:rsidRDefault="006B1054" w:rsidP="00596107">
            <w:pPr>
              <w:pStyle w:val="1"/>
              <w:jc w:val="center"/>
              <w:rPr>
                <w:rFonts w:ascii="宋体" w:hAnsi="宋体"/>
                <w:color w:val="000000"/>
                <w:sz w:val="18"/>
                <w:szCs w:val="18"/>
              </w:rPr>
            </w:pPr>
          </w:p>
        </w:tc>
        <w:tc>
          <w:tcPr>
            <w:tcW w:w="889" w:type="dxa"/>
            <w:vAlign w:val="center"/>
          </w:tcPr>
          <w:p w:rsidR="006B1054" w:rsidRPr="00F32367" w:rsidRDefault="006B1054" w:rsidP="00596107">
            <w:pPr>
              <w:pStyle w:val="1"/>
              <w:jc w:val="center"/>
              <w:rPr>
                <w:rFonts w:ascii="宋体" w:hAnsi="宋体"/>
                <w:color w:val="000000"/>
                <w:sz w:val="18"/>
                <w:szCs w:val="18"/>
              </w:rPr>
            </w:pPr>
          </w:p>
        </w:tc>
        <w:tc>
          <w:tcPr>
            <w:tcW w:w="833" w:type="dxa"/>
            <w:vAlign w:val="center"/>
          </w:tcPr>
          <w:p w:rsidR="006B1054" w:rsidRPr="00F32367" w:rsidRDefault="006B1054" w:rsidP="00596107">
            <w:pPr>
              <w:pStyle w:val="1"/>
              <w:jc w:val="center"/>
              <w:rPr>
                <w:rFonts w:ascii="宋体" w:hAnsi="宋体"/>
                <w:color w:val="000000"/>
                <w:sz w:val="18"/>
                <w:szCs w:val="18"/>
              </w:rPr>
            </w:pPr>
          </w:p>
        </w:tc>
        <w:tc>
          <w:tcPr>
            <w:tcW w:w="778" w:type="dxa"/>
            <w:vAlign w:val="center"/>
          </w:tcPr>
          <w:p w:rsidR="006B1054" w:rsidRPr="00F32367" w:rsidRDefault="006B1054" w:rsidP="00596107">
            <w:pPr>
              <w:pStyle w:val="1"/>
              <w:jc w:val="center"/>
              <w:rPr>
                <w:rFonts w:ascii="宋体" w:hAnsi="宋体"/>
                <w:color w:val="000000"/>
                <w:sz w:val="18"/>
                <w:szCs w:val="18"/>
              </w:rPr>
            </w:pPr>
          </w:p>
        </w:tc>
        <w:tc>
          <w:tcPr>
            <w:tcW w:w="777" w:type="dxa"/>
            <w:vAlign w:val="center"/>
          </w:tcPr>
          <w:p w:rsidR="006B1054" w:rsidRPr="00F32367" w:rsidRDefault="006B1054" w:rsidP="00596107">
            <w:pPr>
              <w:pStyle w:val="1"/>
              <w:jc w:val="center"/>
              <w:rPr>
                <w:rFonts w:ascii="宋体" w:hAnsi="宋体"/>
                <w:color w:val="000000"/>
                <w:sz w:val="18"/>
                <w:szCs w:val="18"/>
              </w:rPr>
            </w:pPr>
          </w:p>
        </w:tc>
        <w:tc>
          <w:tcPr>
            <w:tcW w:w="765" w:type="dxa"/>
            <w:vAlign w:val="center"/>
          </w:tcPr>
          <w:p w:rsidR="006B1054" w:rsidRPr="00F32367" w:rsidRDefault="006B1054" w:rsidP="00596107">
            <w:pPr>
              <w:pStyle w:val="1"/>
              <w:jc w:val="center"/>
              <w:rPr>
                <w:rFonts w:ascii="宋体" w:hAnsi="宋体"/>
                <w:color w:val="000000"/>
                <w:sz w:val="18"/>
                <w:szCs w:val="18"/>
              </w:rPr>
            </w:pPr>
          </w:p>
        </w:tc>
        <w:tc>
          <w:tcPr>
            <w:tcW w:w="960" w:type="dxa"/>
            <w:vAlign w:val="center"/>
          </w:tcPr>
          <w:p w:rsidR="006B1054" w:rsidRPr="00F32367" w:rsidRDefault="006B1054" w:rsidP="00596107">
            <w:pPr>
              <w:pStyle w:val="1"/>
              <w:jc w:val="center"/>
              <w:rPr>
                <w:rFonts w:ascii="宋体" w:hAnsi="宋体"/>
                <w:color w:val="000000"/>
                <w:sz w:val="18"/>
                <w:szCs w:val="18"/>
              </w:rPr>
            </w:pPr>
          </w:p>
        </w:tc>
        <w:tc>
          <w:tcPr>
            <w:tcW w:w="1230" w:type="dxa"/>
            <w:vAlign w:val="center"/>
          </w:tcPr>
          <w:p w:rsidR="006B1054" w:rsidRPr="00F32367" w:rsidRDefault="006B1054" w:rsidP="00596107">
            <w:pPr>
              <w:pStyle w:val="1"/>
              <w:jc w:val="center"/>
              <w:rPr>
                <w:rFonts w:ascii="宋体" w:hAnsi="宋体"/>
                <w:color w:val="000000"/>
                <w:sz w:val="18"/>
                <w:szCs w:val="18"/>
              </w:rPr>
            </w:pPr>
          </w:p>
        </w:tc>
        <w:tc>
          <w:tcPr>
            <w:tcW w:w="1200" w:type="dxa"/>
            <w:vAlign w:val="center"/>
          </w:tcPr>
          <w:p w:rsidR="006B1054" w:rsidRPr="00F32367" w:rsidRDefault="006B1054" w:rsidP="00596107">
            <w:pPr>
              <w:pStyle w:val="1"/>
              <w:jc w:val="center"/>
              <w:rPr>
                <w:rFonts w:ascii="宋体" w:hAnsi="宋体"/>
                <w:color w:val="000000"/>
                <w:sz w:val="18"/>
                <w:szCs w:val="18"/>
              </w:rPr>
            </w:pPr>
          </w:p>
        </w:tc>
        <w:tc>
          <w:tcPr>
            <w:tcW w:w="1246" w:type="dxa"/>
            <w:vAlign w:val="center"/>
          </w:tcPr>
          <w:p w:rsidR="006B1054" w:rsidRPr="00F32367" w:rsidRDefault="006B1054" w:rsidP="00596107">
            <w:pPr>
              <w:pStyle w:val="1"/>
              <w:jc w:val="center"/>
              <w:rPr>
                <w:rFonts w:ascii="宋体" w:hAnsi="宋体"/>
                <w:color w:val="000000"/>
                <w:sz w:val="18"/>
                <w:szCs w:val="18"/>
              </w:rPr>
            </w:pPr>
          </w:p>
        </w:tc>
        <w:tc>
          <w:tcPr>
            <w:tcW w:w="755" w:type="dxa"/>
            <w:vAlign w:val="center"/>
          </w:tcPr>
          <w:p w:rsidR="006B1054" w:rsidRPr="00F32367" w:rsidRDefault="006B1054" w:rsidP="00596107">
            <w:pPr>
              <w:pStyle w:val="1"/>
              <w:jc w:val="center"/>
              <w:rPr>
                <w:rFonts w:ascii="宋体" w:hAnsi="宋体"/>
                <w:color w:val="000000"/>
                <w:sz w:val="18"/>
                <w:szCs w:val="18"/>
              </w:rPr>
            </w:pPr>
          </w:p>
        </w:tc>
      </w:tr>
      <w:tr w:rsidR="006B1054" w:rsidRPr="00F32367" w:rsidTr="00596107">
        <w:trPr>
          <w:trHeight w:val="567"/>
          <w:jc w:val="center"/>
        </w:trPr>
        <w:tc>
          <w:tcPr>
            <w:tcW w:w="685" w:type="dxa"/>
            <w:vAlign w:val="center"/>
          </w:tcPr>
          <w:p w:rsidR="006B1054" w:rsidRPr="00F32367" w:rsidRDefault="006B1054" w:rsidP="00596107">
            <w:pPr>
              <w:pStyle w:val="1"/>
              <w:ind w:firstLine="0"/>
              <w:jc w:val="center"/>
              <w:rPr>
                <w:rFonts w:ascii="宋体" w:hAnsi="宋体"/>
                <w:bCs/>
                <w:color w:val="000000"/>
                <w:sz w:val="18"/>
                <w:szCs w:val="18"/>
              </w:rPr>
            </w:pPr>
            <w:r w:rsidRPr="00F32367">
              <w:rPr>
                <w:rFonts w:ascii="宋体" w:hAnsi="宋体"/>
                <w:bCs/>
                <w:color w:val="000000"/>
                <w:sz w:val="18"/>
                <w:szCs w:val="18"/>
              </w:rPr>
              <w:t>…</w:t>
            </w:r>
          </w:p>
        </w:tc>
        <w:tc>
          <w:tcPr>
            <w:tcW w:w="626" w:type="dxa"/>
            <w:vAlign w:val="center"/>
          </w:tcPr>
          <w:p w:rsidR="006B1054" w:rsidRPr="00F32367" w:rsidRDefault="006B1054" w:rsidP="00596107">
            <w:pPr>
              <w:pStyle w:val="1"/>
              <w:jc w:val="center"/>
              <w:rPr>
                <w:rFonts w:ascii="宋体" w:hAnsi="宋体"/>
                <w:color w:val="000000"/>
                <w:sz w:val="18"/>
                <w:szCs w:val="18"/>
              </w:rPr>
            </w:pPr>
          </w:p>
        </w:tc>
        <w:tc>
          <w:tcPr>
            <w:tcW w:w="609" w:type="dxa"/>
            <w:vAlign w:val="center"/>
          </w:tcPr>
          <w:p w:rsidR="006B1054" w:rsidRPr="00F32367" w:rsidRDefault="006B1054" w:rsidP="00596107">
            <w:pPr>
              <w:pStyle w:val="1"/>
              <w:jc w:val="center"/>
              <w:rPr>
                <w:rFonts w:ascii="宋体" w:hAnsi="宋体"/>
                <w:color w:val="000000"/>
                <w:sz w:val="18"/>
                <w:szCs w:val="18"/>
              </w:rPr>
            </w:pPr>
          </w:p>
        </w:tc>
        <w:tc>
          <w:tcPr>
            <w:tcW w:w="900" w:type="dxa"/>
            <w:vAlign w:val="center"/>
          </w:tcPr>
          <w:p w:rsidR="006B1054" w:rsidRPr="00F32367" w:rsidRDefault="006B1054" w:rsidP="00596107">
            <w:pPr>
              <w:pStyle w:val="1"/>
              <w:jc w:val="center"/>
              <w:rPr>
                <w:rFonts w:ascii="宋体" w:hAnsi="宋体"/>
                <w:color w:val="000000"/>
                <w:sz w:val="18"/>
                <w:szCs w:val="18"/>
              </w:rPr>
            </w:pPr>
          </w:p>
        </w:tc>
        <w:tc>
          <w:tcPr>
            <w:tcW w:w="711" w:type="dxa"/>
            <w:vAlign w:val="center"/>
          </w:tcPr>
          <w:p w:rsidR="006B1054" w:rsidRPr="00F32367" w:rsidRDefault="006B1054" w:rsidP="00596107">
            <w:pPr>
              <w:pStyle w:val="1"/>
              <w:jc w:val="center"/>
              <w:rPr>
                <w:rFonts w:ascii="宋体" w:hAnsi="宋体"/>
                <w:color w:val="000000"/>
                <w:sz w:val="18"/>
                <w:szCs w:val="18"/>
              </w:rPr>
            </w:pPr>
          </w:p>
        </w:tc>
        <w:tc>
          <w:tcPr>
            <w:tcW w:w="711" w:type="dxa"/>
            <w:vAlign w:val="center"/>
          </w:tcPr>
          <w:p w:rsidR="006B1054" w:rsidRPr="00F32367" w:rsidRDefault="006B1054" w:rsidP="00596107">
            <w:pPr>
              <w:pStyle w:val="1"/>
              <w:jc w:val="center"/>
              <w:rPr>
                <w:rFonts w:ascii="宋体" w:hAnsi="宋体"/>
                <w:color w:val="000000"/>
                <w:sz w:val="18"/>
                <w:szCs w:val="18"/>
              </w:rPr>
            </w:pPr>
          </w:p>
        </w:tc>
        <w:tc>
          <w:tcPr>
            <w:tcW w:w="867" w:type="dxa"/>
            <w:vAlign w:val="center"/>
          </w:tcPr>
          <w:p w:rsidR="006B1054" w:rsidRPr="00F32367" w:rsidRDefault="006B1054" w:rsidP="00596107">
            <w:pPr>
              <w:pStyle w:val="1"/>
              <w:jc w:val="center"/>
              <w:rPr>
                <w:rFonts w:ascii="宋体" w:hAnsi="宋体"/>
                <w:color w:val="000000"/>
                <w:sz w:val="18"/>
                <w:szCs w:val="18"/>
              </w:rPr>
            </w:pPr>
          </w:p>
        </w:tc>
        <w:tc>
          <w:tcPr>
            <w:tcW w:w="889" w:type="dxa"/>
            <w:vAlign w:val="center"/>
          </w:tcPr>
          <w:p w:rsidR="006B1054" w:rsidRPr="00F32367" w:rsidRDefault="006B1054" w:rsidP="00596107">
            <w:pPr>
              <w:pStyle w:val="1"/>
              <w:jc w:val="center"/>
              <w:rPr>
                <w:rFonts w:ascii="宋体" w:hAnsi="宋体"/>
                <w:color w:val="000000"/>
                <w:sz w:val="18"/>
                <w:szCs w:val="18"/>
              </w:rPr>
            </w:pPr>
          </w:p>
        </w:tc>
        <w:tc>
          <w:tcPr>
            <w:tcW w:w="833" w:type="dxa"/>
            <w:vAlign w:val="center"/>
          </w:tcPr>
          <w:p w:rsidR="006B1054" w:rsidRPr="00F32367" w:rsidRDefault="006B1054" w:rsidP="00596107">
            <w:pPr>
              <w:pStyle w:val="1"/>
              <w:jc w:val="center"/>
              <w:rPr>
                <w:rFonts w:ascii="宋体" w:hAnsi="宋体"/>
                <w:color w:val="000000"/>
                <w:sz w:val="18"/>
                <w:szCs w:val="18"/>
              </w:rPr>
            </w:pPr>
          </w:p>
        </w:tc>
        <w:tc>
          <w:tcPr>
            <w:tcW w:w="778" w:type="dxa"/>
            <w:vAlign w:val="center"/>
          </w:tcPr>
          <w:p w:rsidR="006B1054" w:rsidRPr="00F32367" w:rsidRDefault="006B1054" w:rsidP="00596107">
            <w:pPr>
              <w:pStyle w:val="1"/>
              <w:jc w:val="center"/>
              <w:rPr>
                <w:rFonts w:ascii="宋体" w:hAnsi="宋体"/>
                <w:color w:val="000000"/>
                <w:sz w:val="18"/>
                <w:szCs w:val="18"/>
              </w:rPr>
            </w:pPr>
          </w:p>
        </w:tc>
        <w:tc>
          <w:tcPr>
            <w:tcW w:w="777" w:type="dxa"/>
            <w:vAlign w:val="center"/>
          </w:tcPr>
          <w:p w:rsidR="006B1054" w:rsidRPr="00F32367" w:rsidRDefault="006B1054" w:rsidP="00596107">
            <w:pPr>
              <w:pStyle w:val="1"/>
              <w:jc w:val="center"/>
              <w:rPr>
                <w:rFonts w:ascii="宋体" w:hAnsi="宋体"/>
                <w:color w:val="000000"/>
                <w:sz w:val="18"/>
                <w:szCs w:val="18"/>
              </w:rPr>
            </w:pPr>
          </w:p>
        </w:tc>
        <w:tc>
          <w:tcPr>
            <w:tcW w:w="765" w:type="dxa"/>
            <w:vAlign w:val="center"/>
          </w:tcPr>
          <w:p w:rsidR="006B1054" w:rsidRPr="00F32367" w:rsidRDefault="006B1054" w:rsidP="00596107">
            <w:pPr>
              <w:pStyle w:val="1"/>
              <w:jc w:val="center"/>
              <w:rPr>
                <w:rFonts w:ascii="宋体" w:hAnsi="宋体"/>
                <w:color w:val="000000"/>
                <w:sz w:val="18"/>
                <w:szCs w:val="18"/>
              </w:rPr>
            </w:pPr>
          </w:p>
        </w:tc>
        <w:tc>
          <w:tcPr>
            <w:tcW w:w="960" w:type="dxa"/>
            <w:vAlign w:val="center"/>
          </w:tcPr>
          <w:p w:rsidR="006B1054" w:rsidRPr="00F32367" w:rsidRDefault="006B1054" w:rsidP="00596107">
            <w:pPr>
              <w:pStyle w:val="1"/>
              <w:jc w:val="center"/>
              <w:rPr>
                <w:rFonts w:ascii="宋体" w:hAnsi="宋体"/>
                <w:color w:val="000000"/>
                <w:sz w:val="18"/>
                <w:szCs w:val="18"/>
              </w:rPr>
            </w:pPr>
          </w:p>
        </w:tc>
        <w:tc>
          <w:tcPr>
            <w:tcW w:w="1230" w:type="dxa"/>
            <w:vAlign w:val="center"/>
          </w:tcPr>
          <w:p w:rsidR="006B1054" w:rsidRPr="00F32367" w:rsidRDefault="006B1054" w:rsidP="00596107">
            <w:pPr>
              <w:pStyle w:val="1"/>
              <w:jc w:val="center"/>
              <w:rPr>
                <w:rFonts w:ascii="宋体" w:hAnsi="宋体"/>
                <w:color w:val="000000"/>
                <w:sz w:val="18"/>
                <w:szCs w:val="18"/>
              </w:rPr>
            </w:pPr>
          </w:p>
        </w:tc>
        <w:tc>
          <w:tcPr>
            <w:tcW w:w="1200" w:type="dxa"/>
            <w:vAlign w:val="center"/>
          </w:tcPr>
          <w:p w:rsidR="006B1054" w:rsidRPr="00F32367" w:rsidRDefault="006B1054" w:rsidP="00596107">
            <w:pPr>
              <w:pStyle w:val="1"/>
              <w:jc w:val="center"/>
              <w:rPr>
                <w:rFonts w:ascii="宋体" w:hAnsi="宋体"/>
                <w:color w:val="000000"/>
                <w:sz w:val="18"/>
                <w:szCs w:val="18"/>
              </w:rPr>
            </w:pPr>
          </w:p>
        </w:tc>
        <w:tc>
          <w:tcPr>
            <w:tcW w:w="1246" w:type="dxa"/>
            <w:vAlign w:val="center"/>
          </w:tcPr>
          <w:p w:rsidR="006B1054" w:rsidRPr="00F32367" w:rsidRDefault="006B1054" w:rsidP="00596107">
            <w:pPr>
              <w:pStyle w:val="1"/>
              <w:jc w:val="center"/>
              <w:rPr>
                <w:rFonts w:ascii="宋体" w:hAnsi="宋体"/>
                <w:color w:val="000000"/>
                <w:sz w:val="18"/>
                <w:szCs w:val="18"/>
              </w:rPr>
            </w:pPr>
          </w:p>
        </w:tc>
        <w:tc>
          <w:tcPr>
            <w:tcW w:w="755" w:type="dxa"/>
            <w:vAlign w:val="center"/>
          </w:tcPr>
          <w:p w:rsidR="006B1054" w:rsidRPr="00F32367" w:rsidRDefault="006B1054" w:rsidP="00596107">
            <w:pPr>
              <w:pStyle w:val="1"/>
              <w:jc w:val="center"/>
              <w:rPr>
                <w:rFonts w:ascii="宋体" w:hAnsi="宋体"/>
                <w:color w:val="000000"/>
                <w:sz w:val="18"/>
                <w:szCs w:val="18"/>
              </w:rPr>
            </w:pPr>
          </w:p>
        </w:tc>
      </w:tr>
      <w:tr w:rsidR="006B1054" w:rsidRPr="00F32367" w:rsidTr="00596107">
        <w:trPr>
          <w:trHeight w:val="567"/>
          <w:jc w:val="center"/>
        </w:trPr>
        <w:tc>
          <w:tcPr>
            <w:tcW w:w="1920" w:type="dxa"/>
            <w:gridSpan w:val="3"/>
            <w:vAlign w:val="center"/>
          </w:tcPr>
          <w:p w:rsidR="006B1054" w:rsidRPr="00494B3A" w:rsidRDefault="006B1054" w:rsidP="00596107">
            <w:pPr>
              <w:pStyle w:val="1"/>
              <w:ind w:firstLine="0"/>
              <w:jc w:val="center"/>
              <w:rPr>
                <w:rFonts w:ascii="宋体" w:hAnsi="宋体"/>
                <w:b/>
                <w:color w:val="000000"/>
                <w:sz w:val="18"/>
                <w:szCs w:val="18"/>
              </w:rPr>
            </w:pPr>
            <w:bookmarkStart w:id="38" w:name="OLE_LINK132"/>
            <w:r w:rsidRPr="00494B3A">
              <w:rPr>
                <w:rFonts w:ascii="宋体" w:hAnsi="宋体"/>
                <w:b/>
                <w:bCs/>
                <w:color w:val="000000"/>
                <w:sz w:val="18"/>
                <w:szCs w:val="18"/>
                <w:lang w:bidi="ar"/>
              </w:rPr>
              <w:t>全省（区、市）合计</w:t>
            </w:r>
            <w:bookmarkEnd w:id="38"/>
          </w:p>
        </w:tc>
        <w:tc>
          <w:tcPr>
            <w:tcW w:w="900" w:type="dxa"/>
            <w:vAlign w:val="center"/>
          </w:tcPr>
          <w:p w:rsidR="006B1054" w:rsidRPr="00F32367" w:rsidRDefault="006B1054" w:rsidP="00596107">
            <w:pPr>
              <w:pStyle w:val="1"/>
              <w:jc w:val="center"/>
              <w:rPr>
                <w:rFonts w:ascii="宋体" w:hAnsi="宋体"/>
                <w:color w:val="000000"/>
                <w:sz w:val="18"/>
                <w:szCs w:val="18"/>
              </w:rPr>
            </w:pPr>
          </w:p>
        </w:tc>
        <w:tc>
          <w:tcPr>
            <w:tcW w:w="711" w:type="dxa"/>
            <w:vAlign w:val="center"/>
          </w:tcPr>
          <w:p w:rsidR="006B1054" w:rsidRPr="00F32367" w:rsidRDefault="006B1054" w:rsidP="00596107">
            <w:pPr>
              <w:pStyle w:val="1"/>
              <w:jc w:val="center"/>
              <w:rPr>
                <w:rFonts w:ascii="宋体" w:hAnsi="宋体"/>
                <w:color w:val="000000"/>
                <w:sz w:val="18"/>
                <w:szCs w:val="18"/>
              </w:rPr>
            </w:pPr>
          </w:p>
        </w:tc>
        <w:tc>
          <w:tcPr>
            <w:tcW w:w="711" w:type="dxa"/>
            <w:vAlign w:val="center"/>
          </w:tcPr>
          <w:p w:rsidR="006B1054" w:rsidRPr="00F32367" w:rsidRDefault="006B1054" w:rsidP="00596107">
            <w:pPr>
              <w:pStyle w:val="1"/>
              <w:jc w:val="center"/>
              <w:rPr>
                <w:rFonts w:ascii="宋体" w:hAnsi="宋体"/>
                <w:color w:val="000000"/>
                <w:sz w:val="18"/>
                <w:szCs w:val="18"/>
              </w:rPr>
            </w:pPr>
          </w:p>
        </w:tc>
        <w:tc>
          <w:tcPr>
            <w:tcW w:w="867" w:type="dxa"/>
            <w:vAlign w:val="center"/>
          </w:tcPr>
          <w:p w:rsidR="006B1054" w:rsidRPr="00F32367" w:rsidRDefault="006B1054" w:rsidP="00596107">
            <w:pPr>
              <w:pStyle w:val="1"/>
              <w:jc w:val="center"/>
              <w:rPr>
                <w:rFonts w:ascii="宋体" w:hAnsi="宋体"/>
                <w:color w:val="000000"/>
                <w:sz w:val="18"/>
                <w:szCs w:val="18"/>
              </w:rPr>
            </w:pPr>
          </w:p>
        </w:tc>
        <w:tc>
          <w:tcPr>
            <w:tcW w:w="889" w:type="dxa"/>
            <w:vAlign w:val="center"/>
          </w:tcPr>
          <w:p w:rsidR="006B1054" w:rsidRPr="00F32367" w:rsidRDefault="006B1054" w:rsidP="00596107">
            <w:pPr>
              <w:pStyle w:val="1"/>
              <w:jc w:val="center"/>
              <w:rPr>
                <w:rFonts w:ascii="宋体" w:hAnsi="宋体"/>
                <w:color w:val="000000"/>
                <w:sz w:val="18"/>
                <w:szCs w:val="18"/>
              </w:rPr>
            </w:pPr>
          </w:p>
        </w:tc>
        <w:tc>
          <w:tcPr>
            <w:tcW w:w="833" w:type="dxa"/>
            <w:vAlign w:val="center"/>
          </w:tcPr>
          <w:p w:rsidR="006B1054" w:rsidRPr="00F32367" w:rsidRDefault="006B1054" w:rsidP="00596107">
            <w:pPr>
              <w:pStyle w:val="1"/>
              <w:jc w:val="center"/>
              <w:rPr>
                <w:rFonts w:ascii="宋体" w:hAnsi="宋体"/>
                <w:color w:val="000000"/>
                <w:sz w:val="18"/>
                <w:szCs w:val="18"/>
              </w:rPr>
            </w:pPr>
          </w:p>
        </w:tc>
        <w:tc>
          <w:tcPr>
            <w:tcW w:w="778" w:type="dxa"/>
            <w:vAlign w:val="center"/>
          </w:tcPr>
          <w:p w:rsidR="006B1054" w:rsidRPr="00F32367" w:rsidRDefault="006B1054" w:rsidP="00596107">
            <w:pPr>
              <w:pStyle w:val="1"/>
              <w:jc w:val="center"/>
              <w:rPr>
                <w:rFonts w:ascii="宋体" w:hAnsi="宋体"/>
                <w:color w:val="000000"/>
                <w:sz w:val="18"/>
                <w:szCs w:val="18"/>
              </w:rPr>
            </w:pPr>
          </w:p>
        </w:tc>
        <w:tc>
          <w:tcPr>
            <w:tcW w:w="777" w:type="dxa"/>
            <w:vAlign w:val="center"/>
          </w:tcPr>
          <w:p w:rsidR="006B1054" w:rsidRPr="00F32367" w:rsidRDefault="006B1054" w:rsidP="00596107">
            <w:pPr>
              <w:pStyle w:val="1"/>
              <w:jc w:val="center"/>
              <w:rPr>
                <w:rFonts w:ascii="宋体" w:hAnsi="宋体"/>
                <w:color w:val="000000"/>
                <w:sz w:val="18"/>
                <w:szCs w:val="18"/>
              </w:rPr>
            </w:pPr>
          </w:p>
        </w:tc>
        <w:tc>
          <w:tcPr>
            <w:tcW w:w="765" w:type="dxa"/>
            <w:vAlign w:val="center"/>
          </w:tcPr>
          <w:p w:rsidR="006B1054" w:rsidRPr="00F32367" w:rsidRDefault="006B1054" w:rsidP="00596107">
            <w:pPr>
              <w:pStyle w:val="1"/>
              <w:jc w:val="center"/>
              <w:rPr>
                <w:rFonts w:ascii="宋体" w:hAnsi="宋体"/>
                <w:color w:val="000000"/>
                <w:sz w:val="18"/>
                <w:szCs w:val="18"/>
              </w:rPr>
            </w:pPr>
          </w:p>
        </w:tc>
        <w:tc>
          <w:tcPr>
            <w:tcW w:w="960" w:type="dxa"/>
            <w:vAlign w:val="center"/>
          </w:tcPr>
          <w:p w:rsidR="006B1054" w:rsidRPr="00F32367" w:rsidRDefault="006B1054" w:rsidP="00596107">
            <w:pPr>
              <w:pStyle w:val="1"/>
              <w:jc w:val="center"/>
              <w:rPr>
                <w:rFonts w:ascii="宋体" w:hAnsi="宋体"/>
                <w:color w:val="000000"/>
                <w:sz w:val="18"/>
                <w:szCs w:val="18"/>
              </w:rPr>
            </w:pPr>
          </w:p>
        </w:tc>
        <w:tc>
          <w:tcPr>
            <w:tcW w:w="1230" w:type="dxa"/>
            <w:vAlign w:val="center"/>
          </w:tcPr>
          <w:p w:rsidR="006B1054" w:rsidRPr="00F32367" w:rsidRDefault="006B1054" w:rsidP="00596107">
            <w:pPr>
              <w:pStyle w:val="1"/>
              <w:jc w:val="center"/>
              <w:rPr>
                <w:rFonts w:ascii="宋体" w:hAnsi="宋体"/>
                <w:color w:val="000000"/>
                <w:sz w:val="18"/>
                <w:szCs w:val="18"/>
              </w:rPr>
            </w:pPr>
          </w:p>
        </w:tc>
        <w:tc>
          <w:tcPr>
            <w:tcW w:w="1200" w:type="dxa"/>
            <w:vAlign w:val="center"/>
          </w:tcPr>
          <w:p w:rsidR="006B1054" w:rsidRPr="00F32367" w:rsidRDefault="006B1054" w:rsidP="00596107">
            <w:pPr>
              <w:pStyle w:val="1"/>
              <w:jc w:val="center"/>
              <w:rPr>
                <w:rFonts w:ascii="宋体" w:hAnsi="宋体"/>
                <w:color w:val="000000"/>
                <w:sz w:val="18"/>
                <w:szCs w:val="18"/>
              </w:rPr>
            </w:pPr>
          </w:p>
        </w:tc>
        <w:tc>
          <w:tcPr>
            <w:tcW w:w="1246" w:type="dxa"/>
            <w:vAlign w:val="center"/>
          </w:tcPr>
          <w:p w:rsidR="006B1054" w:rsidRPr="00F32367" w:rsidRDefault="006B1054" w:rsidP="00596107">
            <w:pPr>
              <w:pStyle w:val="1"/>
              <w:jc w:val="center"/>
              <w:rPr>
                <w:rFonts w:ascii="宋体" w:hAnsi="宋体"/>
                <w:color w:val="000000"/>
                <w:sz w:val="18"/>
                <w:szCs w:val="18"/>
              </w:rPr>
            </w:pPr>
          </w:p>
        </w:tc>
        <w:tc>
          <w:tcPr>
            <w:tcW w:w="755" w:type="dxa"/>
            <w:vAlign w:val="center"/>
          </w:tcPr>
          <w:p w:rsidR="006B1054" w:rsidRPr="00F32367" w:rsidRDefault="006B1054" w:rsidP="00596107">
            <w:pPr>
              <w:pStyle w:val="1"/>
              <w:jc w:val="center"/>
              <w:rPr>
                <w:rFonts w:ascii="宋体" w:hAnsi="宋体"/>
                <w:color w:val="000000"/>
                <w:sz w:val="18"/>
                <w:szCs w:val="18"/>
              </w:rPr>
            </w:pPr>
          </w:p>
        </w:tc>
      </w:tr>
    </w:tbl>
    <w:bookmarkEnd w:id="32"/>
    <w:p w:rsidR="006B1054" w:rsidRPr="00F32367" w:rsidRDefault="006B1054" w:rsidP="006B1054">
      <w:pPr>
        <w:pStyle w:val="1"/>
        <w:adjustRightInd w:val="0"/>
        <w:snapToGrid w:val="0"/>
        <w:spacing w:beforeLines="80" w:before="249" w:line="288" w:lineRule="auto"/>
        <w:ind w:firstLine="0"/>
        <w:rPr>
          <w:rFonts w:ascii="宋体" w:hAnsi="宋体"/>
          <w:b/>
          <w:bCs/>
          <w:color w:val="000000"/>
          <w:szCs w:val="21"/>
        </w:rPr>
      </w:pPr>
      <w:r w:rsidRPr="00F32367">
        <w:rPr>
          <w:rFonts w:ascii="宋体" w:hAnsi="宋体"/>
          <w:b/>
          <w:bCs/>
          <w:color w:val="000000"/>
          <w:szCs w:val="21"/>
        </w:rPr>
        <w:t>注：</w:t>
      </w:r>
    </w:p>
    <w:p w:rsidR="006B1054" w:rsidRPr="00F32367" w:rsidRDefault="006B1054" w:rsidP="006B1054">
      <w:pPr>
        <w:pStyle w:val="1"/>
        <w:adjustRightInd w:val="0"/>
        <w:snapToGrid w:val="0"/>
        <w:spacing w:line="288" w:lineRule="auto"/>
        <w:ind w:firstLine="0"/>
        <w:rPr>
          <w:rFonts w:ascii="宋体" w:hAnsi="宋体"/>
          <w:color w:val="000000"/>
          <w:szCs w:val="21"/>
        </w:rPr>
      </w:pPr>
      <w:r w:rsidRPr="00F32367">
        <w:rPr>
          <w:rFonts w:ascii="宋体" w:hAnsi="宋体"/>
          <w:color w:val="000000"/>
          <w:szCs w:val="21"/>
        </w:rPr>
        <w:t>1.</w:t>
      </w:r>
      <w:bookmarkStart w:id="39" w:name="OLE_LINK65"/>
      <w:r w:rsidRPr="00F32367">
        <w:rPr>
          <w:rFonts w:ascii="宋体" w:hAnsi="宋体"/>
          <w:color w:val="000000"/>
          <w:szCs w:val="21"/>
        </w:rPr>
        <w:t>本表中的“剩余量”为2023年度预分配配额发放之后，如还有未扣减完的配额调整量，需在2023年度核定配额发放时核减的配额量；</w:t>
      </w:r>
    </w:p>
    <w:bookmarkEnd w:id="39"/>
    <w:p w:rsidR="006B1054" w:rsidRPr="00F32367" w:rsidRDefault="006B1054" w:rsidP="006B1054">
      <w:pPr>
        <w:pStyle w:val="1"/>
        <w:adjustRightInd w:val="0"/>
        <w:snapToGrid w:val="0"/>
        <w:spacing w:line="288" w:lineRule="auto"/>
        <w:ind w:firstLine="0"/>
        <w:rPr>
          <w:rFonts w:ascii="宋体" w:hAnsi="宋体"/>
          <w:color w:val="000000"/>
          <w:szCs w:val="21"/>
        </w:rPr>
      </w:pPr>
      <w:r w:rsidRPr="00F32367">
        <w:rPr>
          <w:rFonts w:ascii="宋体" w:hAnsi="宋体"/>
          <w:color w:val="000000"/>
          <w:szCs w:val="21"/>
        </w:rPr>
        <w:t>2.</w:t>
      </w:r>
      <w:bookmarkStart w:id="40" w:name="OLE_LINK69"/>
      <w:r w:rsidRPr="00F32367">
        <w:rPr>
          <w:rFonts w:ascii="宋体" w:hAnsi="宋体"/>
          <w:color w:val="000000"/>
          <w:szCs w:val="21"/>
        </w:rPr>
        <w:t>以2021年度为例，</w:t>
      </w:r>
      <w:bookmarkStart w:id="41" w:name="OLE_LINK63"/>
      <w:r w:rsidRPr="00F32367">
        <w:rPr>
          <w:rFonts w:ascii="宋体" w:hAnsi="宋体"/>
          <w:color w:val="000000"/>
          <w:szCs w:val="21"/>
        </w:rPr>
        <w:t>⑥2021年度配额调整量</w:t>
      </w:r>
      <w:bookmarkEnd w:id="41"/>
      <w:r w:rsidRPr="00F32367">
        <w:rPr>
          <w:rFonts w:ascii="宋体" w:hAnsi="宋体"/>
          <w:color w:val="000000"/>
          <w:szCs w:val="21"/>
        </w:rPr>
        <w:t>合计（剩余量）=①2021年度预支配额量</w:t>
      </w:r>
      <w:bookmarkStart w:id="42" w:name="OLE_LINK64"/>
      <w:r w:rsidRPr="00F32367">
        <w:rPr>
          <w:rFonts w:ascii="宋体" w:hAnsi="宋体"/>
          <w:color w:val="000000"/>
          <w:szCs w:val="21"/>
        </w:rPr>
        <w:t>（剩余量）</w:t>
      </w:r>
      <w:bookmarkEnd w:id="42"/>
      <w:r w:rsidRPr="00F32367">
        <w:rPr>
          <w:rFonts w:ascii="宋体" w:hAnsi="宋体"/>
          <w:color w:val="000000"/>
          <w:szCs w:val="21"/>
        </w:rPr>
        <w:t>＋②2021年度</w:t>
      </w:r>
      <w:proofErr w:type="gramStart"/>
      <w:r w:rsidRPr="00F32367">
        <w:rPr>
          <w:rFonts w:ascii="宋体" w:hAnsi="宋体"/>
          <w:color w:val="000000"/>
          <w:szCs w:val="21"/>
        </w:rPr>
        <w:t>纾</w:t>
      </w:r>
      <w:proofErr w:type="gramEnd"/>
      <w:r w:rsidRPr="00F32367">
        <w:rPr>
          <w:rFonts w:ascii="宋体" w:hAnsi="宋体"/>
          <w:color w:val="000000"/>
          <w:szCs w:val="21"/>
        </w:rPr>
        <w:t>困预支配额量（剩余量）＋③2021年度未足额清缴配额量（剩余量）＋④2021年度监督执法核算结果调整配额量（剩余量）＋⑤2021年度其他情形的调整配额量（剩余量），2022年度配额调整量合计剩余待调整（核减）情况同上；</w:t>
      </w:r>
    </w:p>
    <w:bookmarkEnd w:id="40"/>
    <w:p w:rsidR="006B1054" w:rsidRPr="00F32367" w:rsidRDefault="006B1054" w:rsidP="006B1054">
      <w:pPr>
        <w:pStyle w:val="1"/>
        <w:adjustRightInd w:val="0"/>
        <w:snapToGrid w:val="0"/>
        <w:spacing w:line="288" w:lineRule="auto"/>
        <w:ind w:firstLine="0"/>
        <w:rPr>
          <w:rFonts w:ascii="宋体" w:hAnsi="宋体"/>
          <w:color w:val="000000"/>
          <w:szCs w:val="21"/>
        </w:rPr>
      </w:pPr>
      <w:r w:rsidRPr="00F32367">
        <w:rPr>
          <w:rFonts w:ascii="宋体" w:hAnsi="宋体"/>
          <w:color w:val="000000"/>
          <w:szCs w:val="21"/>
        </w:rPr>
        <w:t>3.本表需逐页加盖省级生态环境主管部门公章。</w:t>
      </w:r>
    </w:p>
    <w:bookmarkEnd w:id="33"/>
    <w:p w:rsidR="006B1054" w:rsidRDefault="006B1054" w:rsidP="006B1054">
      <w:pPr>
        <w:spacing w:line="240" w:lineRule="exact"/>
        <w:rPr>
          <w:rFonts w:ascii="Times New Roman" w:eastAsia="仿宋" w:hAnsi="Times New Roman"/>
          <w:color w:val="000000"/>
          <w:sz w:val="18"/>
          <w:szCs w:val="18"/>
        </w:rPr>
      </w:pPr>
    </w:p>
    <w:p w:rsidR="006B1054" w:rsidRDefault="006B1054" w:rsidP="006B1054">
      <w:pPr>
        <w:spacing w:line="240" w:lineRule="exact"/>
        <w:rPr>
          <w:rFonts w:ascii="Times New Roman" w:eastAsia="仿宋" w:hAnsi="Times New Roman"/>
          <w:color w:val="000000"/>
          <w:sz w:val="18"/>
          <w:szCs w:val="18"/>
        </w:rPr>
      </w:pPr>
    </w:p>
    <w:p w:rsidR="006B1054" w:rsidRDefault="006B1054" w:rsidP="006B1054">
      <w:pPr>
        <w:spacing w:line="240" w:lineRule="exact"/>
        <w:rPr>
          <w:rFonts w:ascii="Times New Roman" w:eastAsia="仿宋" w:hAnsi="Times New Roman"/>
          <w:color w:val="000000"/>
          <w:sz w:val="18"/>
          <w:szCs w:val="18"/>
        </w:rPr>
      </w:pPr>
    </w:p>
    <w:p w:rsidR="006B1054" w:rsidRDefault="006B1054" w:rsidP="006B1054">
      <w:pPr>
        <w:spacing w:line="240" w:lineRule="exact"/>
        <w:rPr>
          <w:rFonts w:ascii="Times New Roman" w:eastAsia="仿宋" w:hAnsi="Times New Roman"/>
          <w:color w:val="000000"/>
          <w:sz w:val="18"/>
          <w:szCs w:val="18"/>
        </w:rPr>
      </w:pPr>
    </w:p>
    <w:p w:rsidR="006B1054" w:rsidRDefault="006B1054" w:rsidP="006B1054">
      <w:pPr>
        <w:spacing w:line="240" w:lineRule="exact"/>
        <w:rPr>
          <w:rFonts w:ascii="Times New Roman" w:eastAsia="仿宋" w:hAnsi="Times New Roman"/>
          <w:color w:val="000000"/>
          <w:sz w:val="18"/>
          <w:szCs w:val="18"/>
        </w:rPr>
      </w:pPr>
    </w:p>
    <w:p w:rsidR="006B1054" w:rsidRDefault="006B1054" w:rsidP="006B1054">
      <w:pPr>
        <w:spacing w:line="240" w:lineRule="exact"/>
        <w:rPr>
          <w:rFonts w:ascii="Times New Roman" w:eastAsia="仿宋" w:hAnsi="Times New Roman"/>
          <w:color w:val="000000"/>
          <w:sz w:val="18"/>
          <w:szCs w:val="18"/>
        </w:rPr>
      </w:pPr>
    </w:p>
    <w:p w:rsidR="006B1054" w:rsidRPr="00A1639C" w:rsidRDefault="006B1054" w:rsidP="006B1054">
      <w:pPr>
        <w:spacing w:line="240" w:lineRule="exact"/>
        <w:rPr>
          <w:rFonts w:ascii="仿宋_GB2312" w:eastAsia="仿宋_GB2312" w:hAnsi="Times New Roman"/>
          <w:b/>
          <w:bCs/>
          <w:kern w:val="0"/>
          <w:sz w:val="24"/>
          <w:lang w:bidi="ar"/>
        </w:rPr>
      </w:pPr>
      <w:r>
        <w:rPr>
          <w:rFonts w:ascii="Times New Roman" w:eastAsia="仿宋" w:hAnsi="Times New Roman"/>
          <w:color w:val="000000"/>
          <w:sz w:val="18"/>
          <w:szCs w:val="18"/>
        </w:rPr>
        <w:br w:type="page"/>
      </w:r>
      <w:r w:rsidRPr="00A1639C">
        <w:rPr>
          <w:rFonts w:ascii="仿宋_GB2312" w:eastAsia="仿宋_GB2312" w:hAnsi="Times New Roman"/>
          <w:b/>
          <w:bCs/>
          <w:kern w:val="0"/>
          <w:sz w:val="24"/>
          <w:lang w:bidi="ar"/>
        </w:rPr>
        <w:lastRenderedPageBreak/>
        <w:t>表2-7：XX省（区、市）2023年度机组核定配额量明细表</w:t>
      </w:r>
    </w:p>
    <w:tbl>
      <w:tblPr>
        <w:tblStyle w:val="a4"/>
        <w:tblW w:w="5000" w:type="pct"/>
        <w:jc w:val="center"/>
        <w:tblInd w:w="0" w:type="dxa"/>
        <w:tblBorders>
          <w:top w:val="single" w:sz="8" w:space="0" w:color="auto"/>
          <w:left w:val="single" w:sz="8" w:space="0" w:color="auto"/>
          <w:bottom w:val="single" w:sz="8" w:space="0" w:color="auto"/>
          <w:right w:val="single" w:sz="8" w:space="0" w:color="auto"/>
        </w:tblBorders>
        <w:tblLayout w:type="fixed"/>
        <w:tblCellMar>
          <w:left w:w="28" w:type="dxa"/>
          <w:right w:w="28" w:type="dxa"/>
        </w:tblCellMar>
        <w:tblLook w:val="0000" w:firstRow="0" w:lastRow="0" w:firstColumn="0" w:lastColumn="0" w:noHBand="0" w:noVBand="0"/>
      </w:tblPr>
      <w:tblGrid>
        <w:gridCol w:w="403"/>
        <w:gridCol w:w="591"/>
        <w:gridCol w:w="600"/>
        <w:gridCol w:w="555"/>
        <w:gridCol w:w="460"/>
        <w:gridCol w:w="485"/>
        <w:gridCol w:w="527"/>
        <w:gridCol w:w="490"/>
        <w:gridCol w:w="698"/>
        <w:gridCol w:w="681"/>
        <w:gridCol w:w="681"/>
        <w:gridCol w:w="790"/>
        <w:gridCol w:w="760"/>
        <w:gridCol w:w="681"/>
        <w:gridCol w:w="919"/>
        <w:gridCol w:w="813"/>
        <w:gridCol w:w="844"/>
        <w:gridCol w:w="754"/>
        <w:gridCol w:w="754"/>
        <w:gridCol w:w="824"/>
        <w:gridCol w:w="704"/>
      </w:tblGrid>
      <w:tr w:rsidR="006B1054" w:rsidRPr="00F32367" w:rsidTr="00596107">
        <w:trPr>
          <w:trHeight w:val="484"/>
          <w:jc w:val="center"/>
        </w:trPr>
        <w:tc>
          <w:tcPr>
            <w:tcW w:w="568" w:type="pct"/>
            <w:gridSpan w:val="3"/>
            <w:vAlign w:val="center"/>
          </w:tcPr>
          <w:p w:rsidR="006B1054" w:rsidRPr="00F32367" w:rsidRDefault="006B1054" w:rsidP="00596107">
            <w:pPr>
              <w:jc w:val="center"/>
              <w:rPr>
                <w:rFonts w:ascii="黑体" w:eastAsia="黑体" w:hAnsi="黑体"/>
                <w:bCs/>
                <w:color w:val="000000"/>
                <w:sz w:val="18"/>
                <w:szCs w:val="18"/>
              </w:rPr>
            </w:pPr>
            <w:r w:rsidRPr="00F32367">
              <w:rPr>
                <w:rFonts w:ascii="黑体" w:eastAsia="黑体" w:hAnsi="黑体"/>
                <w:bCs/>
                <w:color w:val="000000"/>
                <w:sz w:val="18"/>
                <w:szCs w:val="18"/>
              </w:rPr>
              <w:t>基本信息</w:t>
            </w:r>
          </w:p>
        </w:tc>
        <w:tc>
          <w:tcPr>
            <w:tcW w:w="2186" w:type="pct"/>
            <w:gridSpan w:val="10"/>
            <w:vAlign w:val="center"/>
          </w:tcPr>
          <w:p w:rsidR="006B1054" w:rsidRPr="00F32367" w:rsidRDefault="006B1054" w:rsidP="00596107">
            <w:pPr>
              <w:jc w:val="center"/>
              <w:rPr>
                <w:rFonts w:ascii="黑体" w:eastAsia="黑体" w:hAnsi="黑体"/>
                <w:bCs/>
                <w:color w:val="000000"/>
                <w:sz w:val="18"/>
                <w:szCs w:val="18"/>
              </w:rPr>
            </w:pPr>
            <w:r w:rsidRPr="00F32367">
              <w:rPr>
                <w:rFonts w:ascii="黑体" w:eastAsia="黑体" w:hAnsi="黑体"/>
                <w:bCs/>
                <w:color w:val="000000"/>
                <w:sz w:val="18"/>
                <w:szCs w:val="18"/>
              </w:rPr>
              <w:t>机组边界数据</w:t>
            </w:r>
          </w:p>
        </w:tc>
        <w:tc>
          <w:tcPr>
            <w:tcW w:w="1994" w:type="pct"/>
            <w:gridSpan w:val="7"/>
            <w:vAlign w:val="center"/>
          </w:tcPr>
          <w:p w:rsidR="006B1054" w:rsidRPr="00F32367" w:rsidRDefault="006B1054" w:rsidP="00596107">
            <w:pPr>
              <w:jc w:val="center"/>
              <w:rPr>
                <w:rFonts w:ascii="黑体" w:eastAsia="黑体" w:hAnsi="黑体"/>
                <w:bCs/>
                <w:color w:val="000000"/>
                <w:sz w:val="18"/>
                <w:szCs w:val="18"/>
              </w:rPr>
            </w:pPr>
            <w:r w:rsidRPr="00F32367">
              <w:rPr>
                <w:rFonts w:ascii="黑体" w:eastAsia="黑体" w:hAnsi="黑体"/>
                <w:bCs/>
                <w:color w:val="000000"/>
                <w:sz w:val="18"/>
                <w:szCs w:val="18"/>
              </w:rPr>
              <w:t>机组配额数据</w:t>
            </w:r>
          </w:p>
        </w:tc>
        <w:tc>
          <w:tcPr>
            <w:tcW w:w="252" w:type="pct"/>
            <w:vAlign w:val="center"/>
          </w:tcPr>
          <w:p w:rsidR="006B1054" w:rsidRPr="00F32367" w:rsidRDefault="006B1054" w:rsidP="00596107">
            <w:pPr>
              <w:jc w:val="center"/>
              <w:rPr>
                <w:rFonts w:ascii="黑体" w:eastAsia="黑体" w:hAnsi="黑体"/>
                <w:bCs/>
                <w:color w:val="000000"/>
                <w:sz w:val="18"/>
                <w:szCs w:val="18"/>
              </w:rPr>
            </w:pPr>
            <w:r w:rsidRPr="00F32367">
              <w:rPr>
                <w:rFonts w:ascii="黑体" w:eastAsia="黑体" w:hAnsi="黑体"/>
                <w:bCs/>
                <w:color w:val="000000"/>
                <w:sz w:val="18"/>
                <w:szCs w:val="18"/>
              </w:rPr>
              <w:t>备注</w:t>
            </w:r>
          </w:p>
        </w:tc>
      </w:tr>
      <w:tr w:rsidR="006B1054" w:rsidRPr="00F32367" w:rsidTr="00596107">
        <w:trPr>
          <w:trHeight w:val="1099"/>
          <w:jc w:val="center"/>
        </w:trPr>
        <w:tc>
          <w:tcPr>
            <w:tcW w:w="144"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序号</w:t>
            </w:r>
          </w:p>
        </w:tc>
        <w:tc>
          <w:tcPr>
            <w:tcW w:w="211"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重点排放单位名称</w:t>
            </w:r>
          </w:p>
        </w:tc>
        <w:tc>
          <w:tcPr>
            <w:tcW w:w="214"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统一社会信用代码</w:t>
            </w:r>
          </w:p>
        </w:tc>
        <w:tc>
          <w:tcPr>
            <w:tcW w:w="198"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机组编号</w:t>
            </w:r>
          </w:p>
        </w:tc>
        <w:tc>
          <w:tcPr>
            <w:tcW w:w="164"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是否合并机组</w:t>
            </w:r>
          </w:p>
        </w:tc>
        <w:tc>
          <w:tcPr>
            <w:tcW w:w="173"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主体燃料类型</w:t>
            </w:r>
          </w:p>
        </w:tc>
        <w:tc>
          <w:tcPr>
            <w:tcW w:w="188"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机组类别</w:t>
            </w:r>
          </w:p>
        </w:tc>
        <w:tc>
          <w:tcPr>
            <w:tcW w:w="175"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产品类别</w:t>
            </w:r>
          </w:p>
        </w:tc>
        <w:tc>
          <w:tcPr>
            <w:tcW w:w="249"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装机容量(MWh)</w:t>
            </w:r>
          </w:p>
        </w:tc>
        <w:tc>
          <w:tcPr>
            <w:tcW w:w="243"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发电量(MWh)</w:t>
            </w:r>
          </w:p>
        </w:tc>
        <w:tc>
          <w:tcPr>
            <w:tcW w:w="243"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p>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供热量(GJ)</w:t>
            </w:r>
          </w:p>
          <w:p w:rsidR="006B1054" w:rsidRPr="00F32367" w:rsidRDefault="006B1054" w:rsidP="00596107">
            <w:pPr>
              <w:adjustRightInd w:val="0"/>
              <w:snapToGrid w:val="0"/>
              <w:jc w:val="center"/>
              <w:rPr>
                <w:rFonts w:ascii="黑体" w:eastAsia="黑体" w:hAnsi="黑体"/>
                <w:bCs/>
                <w:color w:val="000000"/>
                <w:sz w:val="18"/>
                <w:szCs w:val="18"/>
              </w:rPr>
            </w:pPr>
          </w:p>
        </w:tc>
        <w:tc>
          <w:tcPr>
            <w:tcW w:w="282" w:type="pct"/>
            <w:vAlign w:val="center"/>
          </w:tcPr>
          <w:p w:rsidR="006B1054"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统计期</w:t>
            </w:r>
          </w:p>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机组负荷（出力）系数(%)</w:t>
            </w:r>
          </w:p>
        </w:tc>
        <w:tc>
          <w:tcPr>
            <w:tcW w:w="271" w:type="pct"/>
            <w:vAlign w:val="center"/>
          </w:tcPr>
          <w:p w:rsidR="006B1054"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①核查</w:t>
            </w:r>
          </w:p>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排放量(tCO</w:t>
            </w:r>
            <w:r w:rsidRPr="00F32367">
              <w:rPr>
                <w:rFonts w:ascii="黑体" w:eastAsia="黑体" w:hAnsi="黑体"/>
                <w:bCs/>
                <w:color w:val="000000"/>
                <w:sz w:val="18"/>
                <w:szCs w:val="18"/>
                <w:vertAlign w:val="subscript"/>
              </w:rPr>
              <w:t>2</w:t>
            </w:r>
            <w:r w:rsidRPr="00F32367">
              <w:rPr>
                <w:rFonts w:ascii="黑体" w:eastAsia="黑体" w:hAnsi="黑体"/>
                <w:bCs/>
                <w:color w:val="000000"/>
                <w:sz w:val="18"/>
                <w:szCs w:val="18"/>
              </w:rPr>
              <w:t>)</w:t>
            </w:r>
          </w:p>
        </w:tc>
        <w:tc>
          <w:tcPr>
            <w:tcW w:w="243" w:type="pct"/>
            <w:vAlign w:val="center"/>
          </w:tcPr>
          <w:p w:rsidR="006B1054" w:rsidRPr="00F32367" w:rsidRDefault="006B1054" w:rsidP="00596107">
            <w:pPr>
              <w:pStyle w:val="1"/>
              <w:adjustRightInd w:val="0"/>
              <w:snapToGrid w:val="0"/>
              <w:ind w:firstLine="0"/>
              <w:jc w:val="center"/>
              <w:rPr>
                <w:rFonts w:ascii="黑体" w:eastAsia="黑体" w:hAnsi="黑体"/>
                <w:bCs/>
                <w:color w:val="000000"/>
                <w:sz w:val="18"/>
                <w:szCs w:val="18"/>
              </w:rPr>
            </w:pPr>
            <w:r w:rsidRPr="00F32367">
              <w:rPr>
                <w:rFonts w:ascii="黑体" w:eastAsia="黑体" w:hAnsi="黑体"/>
                <w:bCs/>
                <w:color w:val="000000"/>
                <w:sz w:val="18"/>
                <w:szCs w:val="18"/>
              </w:rPr>
              <w:t>调峰修正系数</w:t>
            </w:r>
          </w:p>
        </w:tc>
        <w:tc>
          <w:tcPr>
            <w:tcW w:w="328"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发电配额量(tCO</w:t>
            </w:r>
            <w:r w:rsidRPr="00F32367">
              <w:rPr>
                <w:rFonts w:ascii="黑体" w:eastAsia="黑体" w:hAnsi="黑体"/>
                <w:bCs/>
                <w:color w:val="000000"/>
                <w:sz w:val="18"/>
                <w:szCs w:val="18"/>
                <w:vertAlign w:val="subscript"/>
              </w:rPr>
              <w:t>2</w:t>
            </w:r>
            <w:r w:rsidRPr="00F32367">
              <w:rPr>
                <w:rFonts w:ascii="黑体" w:eastAsia="黑体" w:hAnsi="黑体"/>
                <w:bCs/>
                <w:color w:val="000000"/>
                <w:sz w:val="18"/>
                <w:szCs w:val="18"/>
              </w:rPr>
              <w:t>)</w:t>
            </w:r>
          </w:p>
        </w:tc>
        <w:tc>
          <w:tcPr>
            <w:tcW w:w="290"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供热配额量(tCO</w:t>
            </w:r>
            <w:r w:rsidRPr="00F32367">
              <w:rPr>
                <w:rFonts w:ascii="黑体" w:eastAsia="黑体" w:hAnsi="黑体"/>
                <w:bCs/>
                <w:color w:val="000000"/>
                <w:sz w:val="18"/>
                <w:szCs w:val="18"/>
                <w:vertAlign w:val="subscript"/>
              </w:rPr>
              <w:t>2</w:t>
            </w:r>
            <w:r w:rsidRPr="00F32367">
              <w:rPr>
                <w:rFonts w:ascii="黑体" w:eastAsia="黑体" w:hAnsi="黑体"/>
                <w:bCs/>
                <w:color w:val="000000"/>
                <w:sz w:val="18"/>
                <w:szCs w:val="18"/>
              </w:rPr>
              <w:t>)</w:t>
            </w:r>
          </w:p>
        </w:tc>
        <w:tc>
          <w:tcPr>
            <w:tcW w:w="301"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②机组初始配额量(tCO</w:t>
            </w:r>
            <w:r w:rsidRPr="00F32367">
              <w:rPr>
                <w:rFonts w:ascii="黑体" w:eastAsia="黑体" w:hAnsi="黑体"/>
                <w:bCs/>
                <w:color w:val="000000"/>
                <w:sz w:val="18"/>
                <w:szCs w:val="18"/>
                <w:vertAlign w:val="subscript"/>
              </w:rPr>
              <w:t>2</w:t>
            </w:r>
            <w:r w:rsidRPr="00F32367">
              <w:rPr>
                <w:rFonts w:ascii="黑体" w:eastAsia="黑体" w:hAnsi="黑体"/>
                <w:bCs/>
                <w:color w:val="000000"/>
                <w:sz w:val="18"/>
                <w:szCs w:val="18"/>
              </w:rPr>
              <w:t>)</w:t>
            </w:r>
          </w:p>
        </w:tc>
        <w:tc>
          <w:tcPr>
            <w:tcW w:w="269"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③燃气机组豁免补发配额量(tCO</w:t>
            </w:r>
            <w:r w:rsidRPr="00F32367">
              <w:rPr>
                <w:rFonts w:ascii="黑体" w:eastAsia="黑体" w:hAnsi="黑体"/>
                <w:bCs/>
                <w:color w:val="000000"/>
                <w:sz w:val="18"/>
                <w:szCs w:val="18"/>
                <w:vertAlign w:val="subscript"/>
              </w:rPr>
              <w:t>2</w:t>
            </w:r>
            <w:r w:rsidRPr="00F32367">
              <w:rPr>
                <w:rFonts w:ascii="黑体" w:eastAsia="黑体" w:hAnsi="黑体"/>
                <w:bCs/>
                <w:color w:val="000000"/>
                <w:sz w:val="18"/>
                <w:szCs w:val="18"/>
              </w:rPr>
              <w:t>)</w:t>
            </w:r>
          </w:p>
        </w:tc>
        <w:tc>
          <w:tcPr>
            <w:tcW w:w="269"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④机组核定配额量(tCO</w:t>
            </w:r>
            <w:r w:rsidRPr="00F32367">
              <w:rPr>
                <w:rFonts w:ascii="黑体" w:eastAsia="黑体" w:hAnsi="黑体"/>
                <w:bCs/>
                <w:color w:val="000000"/>
                <w:sz w:val="18"/>
                <w:szCs w:val="18"/>
                <w:vertAlign w:val="subscript"/>
              </w:rPr>
              <w:t>2</w:t>
            </w:r>
            <w:r w:rsidRPr="00F32367">
              <w:rPr>
                <w:rFonts w:ascii="黑体" w:eastAsia="黑体" w:hAnsi="黑体"/>
                <w:bCs/>
                <w:color w:val="000000"/>
                <w:sz w:val="18"/>
                <w:szCs w:val="18"/>
              </w:rPr>
              <w:t>)</w:t>
            </w:r>
          </w:p>
        </w:tc>
        <w:tc>
          <w:tcPr>
            <w:tcW w:w="294"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bookmarkStart w:id="43" w:name="OLE_LINK87"/>
            <w:r w:rsidRPr="00F32367">
              <w:rPr>
                <w:rFonts w:ascii="黑体" w:eastAsia="黑体" w:hAnsi="黑体"/>
                <w:bCs/>
                <w:color w:val="000000"/>
                <w:sz w:val="18"/>
                <w:szCs w:val="18"/>
              </w:rPr>
              <w:t>⑤机组应清缴配额量</w:t>
            </w:r>
            <w:bookmarkEnd w:id="43"/>
            <w:r w:rsidRPr="00F32367">
              <w:rPr>
                <w:rFonts w:ascii="黑体" w:eastAsia="黑体" w:hAnsi="黑体"/>
                <w:bCs/>
                <w:color w:val="000000"/>
                <w:sz w:val="18"/>
                <w:szCs w:val="18"/>
              </w:rPr>
              <w:t>(tCO</w:t>
            </w:r>
            <w:r w:rsidRPr="00F32367">
              <w:rPr>
                <w:rFonts w:ascii="黑体" w:eastAsia="黑体" w:hAnsi="黑体"/>
                <w:bCs/>
                <w:color w:val="000000"/>
                <w:sz w:val="18"/>
                <w:szCs w:val="18"/>
                <w:vertAlign w:val="subscript"/>
              </w:rPr>
              <w:t>2</w:t>
            </w:r>
            <w:r w:rsidRPr="00F32367">
              <w:rPr>
                <w:rFonts w:ascii="黑体" w:eastAsia="黑体" w:hAnsi="黑体"/>
                <w:bCs/>
                <w:color w:val="000000"/>
                <w:sz w:val="18"/>
                <w:szCs w:val="18"/>
              </w:rPr>
              <w:t>)</w:t>
            </w:r>
          </w:p>
        </w:tc>
        <w:tc>
          <w:tcPr>
            <w:tcW w:w="252" w:type="pct"/>
            <w:vAlign w:val="center"/>
          </w:tcPr>
          <w:p w:rsidR="006B1054" w:rsidRPr="00F32367" w:rsidRDefault="006B1054" w:rsidP="00596107">
            <w:pPr>
              <w:adjustRightInd w:val="0"/>
              <w:snapToGrid w:val="0"/>
              <w:jc w:val="center"/>
              <w:rPr>
                <w:rFonts w:ascii="黑体" w:eastAsia="黑体" w:hAnsi="黑体"/>
                <w:bCs/>
                <w:color w:val="000000"/>
                <w:sz w:val="18"/>
                <w:szCs w:val="18"/>
              </w:rPr>
            </w:pPr>
            <w:r w:rsidRPr="00F32367">
              <w:rPr>
                <w:rFonts w:ascii="黑体" w:eastAsia="黑体" w:hAnsi="黑体"/>
                <w:bCs/>
                <w:color w:val="000000"/>
                <w:sz w:val="18"/>
                <w:szCs w:val="18"/>
              </w:rPr>
              <w:t>需要特殊说明的事项</w:t>
            </w:r>
          </w:p>
        </w:tc>
      </w:tr>
      <w:tr w:rsidR="006B1054" w:rsidRPr="00F32367" w:rsidTr="00596107">
        <w:trPr>
          <w:trHeight w:val="567"/>
          <w:jc w:val="center"/>
        </w:trPr>
        <w:tc>
          <w:tcPr>
            <w:tcW w:w="144" w:type="pct"/>
            <w:vAlign w:val="center"/>
          </w:tcPr>
          <w:p w:rsidR="006B1054" w:rsidRPr="00F32367" w:rsidRDefault="006B1054" w:rsidP="00596107">
            <w:pPr>
              <w:pStyle w:val="1"/>
              <w:ind w:firstLine="0"/>
              <w:jc w:val="center"/>
              <w:rPr>
                <w:rFonts w:ascii="宋体" w:hAnsi="宋体"/>
                <w:bCs/>
                <w:color w:val="000000"/>
                <w:sz w:val="18"/>
                <w:szCs w:val="18"/>
              </w:rPr>
            </w:pPr>
            <w:r w:rsidRPr="00F32367">
              <w:rPr>
                <w:rFonts w:ascii="宋体" w:hAnsi="宋体"/>
                <w:bCs/>
                <w:color w:val="000000"/>
                <w:sz w:val="18"/>
                <w:szCs w:val="18"/>
              </w:rPr>
              <w:t>1</w:t>
            </w:r>
          </w:p>
        </w:tc>
        <w:tc>
          <w:tcPr>
            <w:tcW w:w="211" w:type="pct"/>
          </w:tcPr>
          <w:p w:rsidR="006B1054" w:rsidRPr="00F32367" w:rsidRDefault="006B1054" w:rsidP="00596107">
            <w:pPr>
              <w:pStyle w:val="1"/>
              <w:jc w:val="center"/>
              <w:rPr>
                <w:rFonts w:ascii="宋体" w:hAnsi="宋体"/>
                <w:color w:val="000000"/>
                <w:sz w:val="18"/>
                <w:szCs w:val="18"/>
              </w:rPr>
            </w:pPr>
          </w:p>
        </w:tc>
        <w:tc>
          <w:tcPr>
            <w:tcW w:w="214" w:type="pct"/>
          </w:tcPr>
          <w:p w:rsidR="006B1054" w:rsidRPr="00F32367" w:rsidRDefault="006B1054" w:rsidP="00596107">
            <w:pPr>
              <w:pStyle w:val="1"/>
              <w:jc w:val="center"/>
              <w:rPr>
                <w:rFonts w:ascii="宋体" w:hAnsi="宋体"/>
                <w:color w:val="000000"/>
                <w:sz w:val="18"/>
                <w:szCs w:val="18"/>
              </w:rPr>
            </w:pPr>
          </w:p>
        </w:tc>
        <w:tc>
          <w:tcPr>
            <w:tcW w:w="198" w:type="pct"/>
          </w:tcPr>
          <w:p w:rsidR="006B1054" w:rsidRPr="00F32367" w:rsidRDefault="006B1054" w:rsidP="00596107">
            <w:pPr>
              <w:pStyle w:val="1"/>
              <w:jc w:val="center"/>
              <w:rPr>
                <w:rFonts w:ascii="宋体" w:hAnsi="宋体"/>
                <w:color w:val="000000"/>
                <w:sz w:val="18"/>
                <w:szCs w:val="18"/>
              </w:rPr>
            </w:pPr>
          </w:p>
        </w:tc>
        <w:tc>
          <w:tcPr>
            <w:tcW w:w="164" w:type="pct"/>
          </w:tcPr>
          <w:p w:rsidR="006B1054" w:rsidRPr="00F32367" w:rsidRDefault="006B1054" w:rsidP="00596107">
            <w:pPr>
              <w:pStyle w:val="1"/>
              <w:jc w:val="center"/>
              <w:rPr>
                <w:rFonts w:ascii="宋体" w:hAnsi="宋体"/>
                <w:color w:val="000000"/>
                <w:sz w:val="18"/>
                <w:szCs w:val="18"/>
              </w:rPr>
            </w:pPr>
          </w:p>
        </w:tc>
        <w:tc>
          <w:tcPr>
            <w:tcW w:w="173" w:type="pct"/>
          </w:tcPr>
          <w:p w:rsidR="006B1054" w:rsidRPr="00F32367" w:rsidRDefault="006B1054" w:rsidP="00596107">
            <w:pPr>
              <w:pStyle w:val="1"/>
              <w:jc w:val="center"/>
              <w:rPr>
                <w:rFonts w:ascii="宋体" w:hAnsi="宋体"/>
                <w:color w:val="000000"/>
                <w:sz w:val="18"/>
                <w:szCs w:val="18"/>
              </w:rPr>
            </w:pPr>
          </w:p>
        </w:tc>
        <w:tc>
          <w:tcPr>
            <w:tcW w:w="188" w:type="pct"/>
          </w:tcPr>
          <w:p w:rsidR="006B1054" w:rsidRPr="00F32367" w:rsidRDefault="006B1054" w:rsidP="00596107">
            <w:pPr>
              <w:pStyle w:val="1"/>
              <w:jc w:val="center"/>
              <w:rPr>
                <w:rFonts w:ascii="宋体" w:hAnsi="宋体"/>
                <w:color w:val="000000"/>
                <w:sz w:val="18"/>
                <w:szCs w:val="18"/>
              </w:rPr>
            </w:pPr>
          </w:p>
        </w:tc>
        <w:tc>
          <w:tcPr>
            <w:tcW w:w="175" w:type="pct"/>
          </w:tcPr>
          <w:p w:rsidR="006B1054" w:rsidRPr="00F32367" w:rsidRDefault="006B1054" w:rsidP="00596107">
            <w:pPr>
              <w:pStyle w:val="1"/>
              <w:jc w:val="center"/>
              <w:rPr>
                <w:rFonts w:ascii="宋体" w:hAnsi="宋体"/>
                <w:color w:val="000000"/>
                <w:sz w:val="18"/>
                <w:szCs w:val="18"/>
              </w:rPr>
            </w:pPr>
          </w:p>
        </w:tc>
        <w:tc>
          <w:tcPr>
            <w:tcW w:w="249" w:type="pct"/>
          </w:tcPr>
          <w:p w:rsidR="006B1054" w:rsidRPr="00F32367" w:rsidRDefault="006B1054" w:rsidP="00596107">
            <w:pPr>
              <w:pStyle w:val="1"/>
              <w:jc w:val="center"/>
              <w:rPr>
                <w:rFonts w:ascii="宋体" w:hAnsi="宋体"/>
                <w:color w:val="000000"/>
                <w:sz w:val="18"/>
                <w:szCs w:val="18"/>
              </w:rPr>
            </w:pPr>
          </w:p>
        </w:tc>
        <w:tc>
          <w:tcPr>
            <w:tcW w:w="243" w:type="pct"/>
          </w:tcPr>
          <w:p w:rsidR="006B1054" w:rsidRPr="00F32367" w:rsidRDefault="006B1054" w:rsidP="00596107">
            <w:pPr>
              <w:pStyle w:val="1"/>
              <w:jc w:val="center"/>
              <w:rPr>
                <w:rFonts w:ascii="宋体" w:hAnsi="宋体"/>
                <w:color w:val="000000"/>
                <w:sz w:val="18"/>
                <w:szCs w:val="18"/>
              </w:rPr>
            </w:pPr>
          </w:p>
        </w:tc>
        <w:tc>
          <w:tcPr>
            <w:tcW w:w="243" w:type="pct"/>
          </w:tcPr>
          <w:p w:rsidR="006B1054" w:rsidRPr="00F32367" w:rsidRDefault="006B1054" w:rsidP="00596107">
            <w:pPr>
              <w:pStyle w:val="1"/>
              <w:jc w:val="center"/>
              <w:rPr>
                <w:rFonts w:ascii="宋体" w:hAnsi="宋体"/>
                <w:color w:val="000000"/>
                <w:sz w:val="18"/>
                <w:szCs w:val="18"/>
              </w:rPr>
            </w:pPr>
          </w:p>
        </w:tc>
        <w:tc>
          <w:tcPr>
            <w:tcW w:w="282" w:type="pct"/>
          </w:tcPr>
          <w:p w:rsidR="006B1054" w:rsidRPr="00F32367" w:rsidRDefault="006B1054" w:rsidP="00596107">
            <w:pPr>
              <w:pStyle w:val="1"/>
              <w:jc w:val="center"/>
              <w:rPr>
                <w:rFonts w:ascii="宋体" w:hAnsi="宋体"/>
                <w:color w:val="000000"/>
                <w:sz w:val="18"/>
                <w:szCs w:val="18"/>
              </w:rPr>
            </w:pPr>
          </w:p>
        </w:tc>
        <w:tc>
          <w:tcPr>
            <w:tcW w:w="271" w:type="pct"/>
          </w:tcPr>
          <w:p w:rsidR="006B1054" w:rsidRPr="00F32367" w:rsidRDefault="006B1054" w:rsidP="00596107">
            <w:pPr>
              <w:pStyle w:val="1"/>
              <w:jc w:val="center"/>
              <w:rPr>
                <w:rFonts w:ascii="宋体" w:hAnsi="宋体"/>
                <w:color w:val="000000"/>
                <w:sz w:val="18"/>
                <w:szCs w:val="18"/>
              </w:rPr>
            </w:pPr>
          </w:p>
        </w:tc>
        <w:tc>
          <w:tcPr>
            <w:tcW w:w="243" w:type="pct"/>
          </w:tcPr>
          <w:p w:rsidR="006B1054" w:rsidRPr="00F32367" w:rsidRDefault="006B1054" w:rsidP="00596107">
            <w:pPr>
              <w:pStyle w:val="1"/>
              <w:jc w:val="center"/>
              <w:rPr>
                <w:rFonts w:ascii="宋体" w:hAnsi="宋体"/>
                <w:color w:val="000000"/>
                <w:sz w:val="18"/>
                <w:szCs w:val="18"/>
              </w:rPr>
            </w:pPr>
          </w:p>
        </w:tc>
        <w:tc>
          <w:tcPr>
            <w:tcW w:w="328" w:type="pct"/>
          </w:tcPr>
          <w:p w:rsidR="006B1054" w:rsidRPr="00F32367" w:rsidRDefault="006B1054" w:rsidP="00596107">
            <w:pPr>
              <w:pStyle w:val="1"/>
              <w:jc w:val="center"/>
              <w:rPr>
                <w:rFonts w:ascii="宋体" w:hAnsi="宋体"/>
                <w:color w:val="000000"/>
                <w:sz w:val="18"/>
                <w:szCs w:val="18"/>
              </w:rPr>
            </w:pPr>
          </w:p>
        </w:tc>
        <w:tc>
          <w:tcPr>
            <w:tcW w:w="290" w:type="pct"/>
          </w:tcPr>
          <w:p w:rsidR="006B1054" w:rsidRPr="00F32367" w:rsidRDefault="006B1054" w:rsidP="00596107">
            <w:pPr>
              <w:pStyle w:val="1"/>
              <w:jc w:val="center"/>
              <w:rPr>
                <w:rFonts w:ascii="宋体" w:hAnsi="宋体"/>
                <w:color w:val="000000"/>
                <w:sz w:val="18"/>
                <w:szCs w:val="18"/>
              </w:rPr>
            </w:pPr>
          </w:p>
        </w:tc>
        <w:tc>
          <w:tcPr>
            <w:tcW w:w="301" w:type="pct"/>
          </w:tcPr>
          <w:p w:rsidR="006B1054" w:rsidRPr="00F32367" w:rsidRDefault="006B1054" w:rsidP="00596107">
            <w:pPr>
              <w:pStyle w:val="1"/>
              <w:jc w:val="center"/>
              <w:rPr>
                <w:rFonts w:ascii="宋体" w:hAnsi="宋体"/>
                <w:color w:val="000000"/>
                <w:sz w:val="18"/>
                <w:szCs w:val="18"/>
              </w:rPr>
            </w:pPr>
          </w:p>
        </w:tc>
        <w:tc>
          <w:tcPr>
            <w:tcW w:w="269" w:type="pct"/>
          </w:tcPr>
          <w:p w:rsidR="006B1054" w:rsidRPr="00F32367" w:rsidRDefault="006B1054" w:rsidP="00596107">
            <w:pPr>
              <w:pStyle w:val="1"/>
              <w:jc w:val="center"/>
              <w:rPr>
                <w:rFonts w:ascii="宋体" w:hAnsi="宋体"/>
                <w:color w:val="000000"/>
                <w:sz w:val="18"/>
                <w:szCs w:val="18"/>
              </w:rPr>
            </w:pPr>
          </w:p>
        </w:tc>
        <w:tc>
          <w:tcPr>
            <w:tcW w:w="269" w:type="pct"/>
          </w:tcPr>
          <w:p w:rsidR="006B1054" w:rsidRPr="00F32367" w:rsidRDefault="006B1054" w:rsidP="00596107">
            <w:pPr>
              <w:pStyle w:val="1"/>
              <w:jc w:val="center"/>
              <w:rPr>
                <w:rFonts w:ascii="宋体" w:hAnsi="宋体"/>
                <w:color w:val="000000"/>
                <w:sz w:val="18"/>
                <w:szCs w:val="18"/>
              </w:rPr>
            </w:pPr>
          </w:p>
        </w:tc>
        <w:tc>
          <w:tcPr>
            <w:tcW w:w="294" w:type="pct"/>
          </w:tcPr>
          <w:p w:rsidR="006B1054" w:rsidRPr="00F32367" w:rsidRDefault="006B1054" w:rsidP="00596107">
            <w:pPr>
              <w:pStyle w:val="1"/>
              <w:jc w:val="center"/>
              <w:rPr>
                <w:rFonts w:ascii="宋体" w:hAnsi="宋体"/>
                <w:color w:val="000000"/>
                <w:sz w:val="18"/>
                <w:szCs w:val="18"/>
              </w:rPr>
            </w:pPr>
          </w:p>
        </w:tc>
        <w:tc>
          <w:tcPr>
            <w:tcW w:w="252" w:type="pct"/>
          </w:tcPr>
          <w:p w:rsidR="006B1054" w:rsidRPr="00F32367" w:rsidRDefault="006B1054" w:rsidP="00596107">
            <w:pPr>
              <w:pStyle w:val="1"/>
              <w:jc w:val="center"/>
              <w:rPr>
                <w:rFonts w:ascii="宋体" w:hAnsi="宋体"/>
                <w:color w:val="000000"/>
                <w:sz w:val="18"/>
                <w:szCs w:val="18"/>
              </w:rPr>
            </w:pPr>
          </w:p>
        </w:tc>
      </w:tr>
      <w:tr w:rsidR="006B1054" w:rsidRPr="00F32367" w:rsidTr="00596107">
        <w:trPr>
          <w:trHeight w:val="567"/>
          <w:jc w:val="center"/>
        </w:trPr>
        <w:tc>
          <w:tcPr>
            <w:tcW w:w="144" w:type="pct"/>
            <w:vAlign w:val="center"/>
          </w:tcPr>
          <w:p w:rsidR="006B1054" w:rsidRPr="00F32367" w:rsidRDefault="006B1054" w:rsidP="00596107">
            <w:pPr>
              <w:pStyle w:val="1"/>
              <w:ind w:firstLine="0"/>
              <w:jc w:val="center"/>
              <w:rPr>
                <w:rFonts w:ascii="宋体" w:hAnsi="宋体"/>
                <w:bCs/>
                <w:color w:val="000000"/>
                <w:sz w:val="18"/>
                <w:szCs w:val="18"/>
              </w:rPr>
            </w:pPr>
            <w:r w:rsidRPr="00F32367">
              <w:rPr>
                <w:rFonts w:ascii="宋体" w:hAnsi="宋体"/>
                <w:bCs/>
                <w:color w:val="000000"/>
                <w:sz w:val="18"/>
                <w:szCs w:val="18"/>
              </w:rPr>
              <w:t>2</w:t>
            </w:r>
          </w:p>
        </w:tc>
        <w:tc>
          <w:tcPr>
            <w:tcW w:w="211" w:type="pct"/>
          </w:tcPr>
          <w:p w:rsidR="006B1054" w:rsidRPr="00F32367" w:rsidRDefault="006B1054" w:rsidP="00596107">
            <w:pPr>
              <w:pStyle w:val="1"/>
              <w:jc w:val="center"/>
              <w:rPr>
                <w:rFonts w:ascii="宋体" w:hAnsi="宋体"/>
                <w:color w:val="000000"/>
                <w:sz w:val="18"/>
                <w:szCs w:val="18"/>
              </w:rPr>
            </w:pPr>
          </w:p>
        </w:tc>
        <w:tc>
          <w:tcPr>
            <w:tcW w:w="214" w:type="pct"/>
          </w:tcPr>
          <w:p w:rsidR="006B1054" w:rsidRPr="00F32367" w:rsidRDefault="006B1054" w:rsidP="00596107">
            <w:pPr>
              <w:pStyle w:val="1"/>
              <w:jc w:val="center"/>
              <w:rPr>
                <w:rFonts w:ascii="宋体" w:hAnsi="宋体"/>
                <w:color w:val="000000"/>
                <w:sz w:val="18"/>
                <w:szCs w:val="18"/>
              </w:rPr>
            </w:pPr>
          </w:p>
        </w:tc>
        <w:tc>
          <w:tcPr>
            <w:tcW w:w="198" w:type="pct"/>
          </w:tcPr>
          <w:p w:rsidR="006B1054" w:rsidRPr="00F32367" w:rsidRDefault="006B1054" w:rsidP="00596107">
            <w:pPr>
              <w:pStyle w:val="1"/>
              <w:jc w:val="center"/>
              <w:rPr>
                <w:rFonts w:ascii="宋体" w:hAnsi="宋体"/>
                <w:color w:val="000000"/>
                <w:sz w:val="18"/>
                <w:szCs w:val="18"/>
              </w:rPr>
            </w:pPr>
          </w:p>
        </w:tc>
        <w:tc>
          <w:tcPr>
            <w:tcW w:w="164" w:type="pct"/>
          </w:tcPr>
          <w:p w:rsidR="006B1054" w:rsidRPr="00F32367" w:rsidRDefault="006B1054" w:rsidP="00596107">
            <w:pPr>
              <w:pStyle w:val="1"/>
              <w:jc w:val="center"/>
              <w:rPr>
                <w:rFonts w:ascii="宋体" w:hAnsi="宋体"/>
                <w:color w:val="000000"/>
                <w:sz w:val="18"/>
                <w:szCs w:val="18"/>
              </w:rPr>
            </w:pPr>
          </w:p>
        </w:tc>
        <w:tc>
          <w:tcPr>
            <w:tcW w:w="173" w:type="pct"/>
          </w:tcPr>
          <w:p w:rsidR="006B1054" w:rsidRPr="00F32367" w:rsidRDefault="006B1054" w:rsidP="00596107">
            <w:pPr>
              <w:pStyle w:val="1"/>
              <w:jc w:val="center"/>
              <w:rPr>
                <w:rFonts w:ascii="宋体" w:hAnsi="宋体"/>
                <w:color w:val="000000"/>
                <w:sz w:val="18"/>
                <w:szCs w:val="18"/>
              </w:rPr>
            </w:pPr>
          </w:p>
        </w:tc>
        <w:tc>
          <w:tcPr>
            <w:tcW w:w="188" w:type="pct"/>
          </w:tcPr>
          <w:p w:rsidR="006B1054" w:rsidRPr="00F32367" w:rsidRDefault="006B1054" w:rsidP="00596107">
            <w:pPr>
              <w:pStyle w:val="1"/>
              <w:jc w:val="center"/>
              <w:rPr>
                <w:rFonts w:ascii="宋体" w:hAnsi="宋体"/>
                <w:color w:val="000000"/>
                <w:sz w:val="18"/>
                <w:szCs w:val="18"/>
              </w:rPr>
            </w:pPr>
          </w:p>
        </w:tc>
        <w:tc>
          <w:tcPr>
            <w:tcW w:w="175" w:type="pct"/>
          </w:tcPr>
          <w:p w:rsidR="006B1054" w:rsidRPr="00F32367" w:rsidRDefault="006B1054" w:rsidP="00596107">
            <w:pPr>
              <w:pStyle w:val="1"/>
              <w:jc w:val="center"/>
              <w:rPr>
                <w:rFonts w:ascii="宋体" w:hAnsi="宋体"/>
                <w:color w:val="000000"/>
                <w:sz w:val="18"/>
                <w:szCs w:val="18"/>
              </w:rPr>
            </w:pPr>
          </w:p>
        </w:tc>
        <w:tc>
          <w:tcPr>
            <w:tcW w:w="249" w:type="pct"/>
          </w:tcPr>
          <w:p w:rsidR="006B1054" w:rsidRPr="00F32367" w:rsidRDefault="006B1054" w:rsidP="00596107">
            <w:pPr>
              <w:pStyle w:val="1"/>
              <w:jc w:val="center"/>
              <w:rPr>
                <w:rFonts w:ascii="宋体" w:hAnsi="宋体"/>
                <w:color w:val="000000"/>
                <w:sz w:val="18"/>
                <w:szCs w:val="18"/>
              </w:rPr>
            </w:pPr>
          </w:p>
        </w:tc>
        <w:tc>
          <w:tcPr>
            <w:tcW w:w="243" w:type="pct"/>
          </w:tcPr>
          <w:p w:rsidR="006B1054" w:rsidRPr="00F32367" w:rsidRDefault="006B1054" w:rsidP="00596107">
            <w:pPr>
              <w:pStyle w:val="1"/>
              <w:jc w:val="center"/>
              <w:rPr>
                <w:rFonts w:ascii="宋体" w:hAnsi="宋体"/>
                <w:color w:val="000000"/>
                <w:sz w:val="18"/>
                <w:szCs w:val="18"/>
              </w:rPr>
            </w:pPr>
          </w:p>
        </w:tc>
        <w:tc>
          <w:tcPr>
            <w:tcW w:w="243" w:type="pct"/>
          </w:tcPr>
          <w:p w:rsidR="006B1054" w:rsidRPr="00F32367" w:rsidRDefault="006B1054" w:rsidP="00596107">
            <w:pPr>
              <w:pStyle w:val="1"/>
              <w:jc w:val="center"/>
              <w:rPr>
                <w:rFonts w:ascii="宋体" w:hAnsi="宋体"/>
                <w:color w:val="000000"/>
                <w:sz w:val="18"/>
                <w:szCs w:val="18"/>
              </w:rPr>
            </w:pPr>
          </w:p>
        </w:tc>
        <w:tc>
          <w:tcPr>
            <w:tcW w:w="282" w:type="pct"/>
          </w:tcPr>
          <w:p w:rsidR="006B1054" w:rsidRPr="00F32367" w:rsidRDefault="006B1054" w:rsidP="00596107">
            <w:pPr>
              <w:pStyle w:val="1"/>
              <w:jc w:val="center"/>
              <w:rPr>
                <w:rFonts w:ascii="宋体" w:hAnsi="宋体"/>
                <w:color w:val="000000"/>
                <w:sz w:val="18"/>
                <w:szCs w:val="18"/>
              </w:rPr>
            </w:pPr>
          </w:p>
        </w:tc>
        <w:tc>
          <w:tcPr>
            <w:tcW w:w="271" w:type="pct"/>
          </w:tcPr>
          <w:p w:rsidR="006B1054" w:rsidRPr="00F32367" w:rsidRDefault="006B1054" w:rsidP="00596107">
            <w:pPr>
              <w:pStyle w:val="1"/>
              <w:jc w:val="center"/>
              <w:rPr>
                <w:rFonts w:ascii="宋体" w:hAnsi="宋体"/>
                <w:color w:val="000000"/>
                <w:sz w:val="18"/>
                <w:szCs w:val="18"/>
              </w:rPr>
            </w:pPr>
          </w:p>
        </w:tc>
        <w:tc>
          <w:tcPr>
            <w:tcW w:w="243" w:type="pct"/>
          </w:tcPr>
          <w:p w:rsidR="006B1054" w:rsidRPr="00F32367" w:rsidRDefault="006B1054" w:rsidP="00596107">
            <w:pPr>
              <w:pStyle w:val="1"/>
              <w:jc w:val="center"/>
              <w:rPr>
                <w:rFonts w:ascii="宋体" w:hAnsi="宋体"/>
                <w:color w:val="000000"/>
                <w:sz w:val="18"/>
                <w:szCs w:val="18"/>
              </w:rPr>
            </w:pPr>
          </w:p>
        </w:tc>
        <w:tc>
          <w:tcPr>
            <w:tcW w:w="328" w:type="pct"/>
          </w:tcPr>
          <w:p w:rsidR="006B1054" w:rsidRPr="00F32367" w:rsidRDefault="006B1054" w:rsidP="00596107">
            <w:pPr>
              <w:pStyle w:val="1"/>
              <w:jc w:val="center"/>
              <w:rPr>
                <w:rFonts w:ascii="宋体" w:hAnsi="宋体"/>
                <w:color w:val="000000"/>
                <w:sz w:val="18"/>
                <w:szCs w:val="18"/>
              </w:rPr>
            </w:pPr>
          </w:p>
        </w:tc>
        <w:tc>
          <w:tcPr>
            <w:tcW w:w="290" w:type="pct"/>
          </w:tcPr>
          <w:p w:rsidR="006B1054" w:rsidRPr="00F32367" w:rsidRDefault="006B1054" w:rsidP="00596107">
            <w:pPr>
              <w:pStyle w:val="1"/>
              <w:jc w:val="center"/>
              <w:rPr>
                <w:rFonts w:ascii="宋体" w:hAnsi="宋体"/>
                <w:color w:val="000000"/>
                <w:sz w:val="18"/>
                <w:szCs w:val="18"/>
              </w:rPr>
            </w:pPr>
          </w:p>
        </w:tc>
        <w:tc>
          <w:tcPr>
            <w:tcW w:w="301" w:type="pct"/>
          </w:tcPr>
          <w:p w:rsidR="006B1054" w:rsidRPr="00F32367" w:rsidRDefault="006B1054" w:rsidP="00596107">
            <w:pPr>
              <w:pStyle w:val="1"/>
              <w:jc w:val="center"/>
              <w:rPr>
                <w:rFonts w:ascii="宋体" w:hAnsi="宋体"/>
                <w:color w:val="000000"/>
                <w:sz w:val="18"/>
                <w:szCs w:val="18"/>
              </w:rPr>
            </w:pPr>
          </w:p>
        </w:tc>
        <w:tc>
          <w:tcPr>
            <w:tcW w:w="269" w:type="pct"/>
          </w:tcPr>
          <w:p w:rsidR="006B1054" w:rsidRPr="00F32367" w:rsidRDefault="006B1054" w:rsidP="00596107">
            <w:pPr>
              <w:pStyle w:val="1"/>
              <w:jc w:val="center"/>
              <w:rPr>
                <w:rFonts w:ascii="宋体" w:hAnsi="宋体"/>
                <w:color w:val="000000"/>
                <w:sz w:val="18"/>
                <w:szCs w:val="18"/>
              </w:rPr>
            </w:pPr>
          </w:p>
        </w:tc>
        <w:tc>
          <w:tcPr>
            <w:tcW w:w="269" w:type="pct"/>
          </w:tcPr>
          <w:p w:rsidR="006B1054" w:rsidRPr="00F32367" w:rsidRDefault="006B1054" w:rsidP="00596107">
            <w:pPr>
              <w:pStyle w:val="1"/>
              <w:jc w:val="center"/>
              <w:rPr>
                <w:rFonts w:ascii="宋体" w:hAnsi="宋体"/>
                <w:color w:val="000000"/>
                <w:sz w:val="18"/>
                <w:szCs w:val="18"/>
              </w:rPr>
            </w:pPr>
          </w:p>
        </w:tc>
        <w:tc>
          <w:tcPr>
            <w:tcW w:w="294" w:type="pct"/>
          </w:tcPr>
          <w:p w:rsidR="006B1054" w:rsidRPr="00F32367" w:rsidRDefault="006B1054" w:rsidP="00596107">
            <w:pPr>
              <w:pStyle w:val="1"/>
              <w:jc w:val="center"/>
              <w:rPr>
                <w:rFonts w:ascii="宋体" w:hAnsi="宋体"/>
                <w:color w:val="000000"/>
                <w:sz w:val="18"/>
                <w:szCs w:val="18"/>
              </w:rPr>
            </w:pPr>
          </w:p>
        </w:tc>
        <w:tc>
          <w:tcPr>
            <w:tcW w:w="252" w:type="pct"/>
          </w:tcPr>
          <w:p w:rsidR="006B1054" w:rsidRPr="00F32367" w:rsidRDefault="006B1054" w:rsidP="00596107">
            <w:pPr>
              <w:pStyle w:val="1"/>
              <w:jc w:val="center"/>
              <w:rPr>
                <w:rFonts w:ascii="宋体" w:hAnsi="宋体"/>
                <w:color w:val="000000"/>
                <w:sz w:val="18"/>
                <w:szCs w:val="18"/>
              </w:rPr>
            </w:pPr>
          </w:p>
        </w:tc>
      </w:tr>
      <w:tr w:rsidR="006B1054" w:rsidRPr="00F32367" w:rsidTr="00596107">
        <w:trPr>
          <w:trHeight w:val="567"/>
          <w:jc w:val="center"/>
        </w:trPr>
        <w:tc>
          <w:tcPr>
            <w:tcW w:w="144" w:type="pct"/>
            <w:vAlign w:val="center"/>
          </w:tcPr>
          <w:p w:rsidR="006B1054" w:rsidRPr="00F32367" w:rsidRDefault="006B1054" w:rsidP="00596107">
            <w:pPr>
              <w:pStyle w:val="1"/>
              <w:ind w:firstLine="0"/>
              <w:jc w:val="center"/>
              <w:rPr>
                <w:rFonts w:ascii="宋体" w:hAnsi="宋体"/>
                <w:bCs/>
                <w:color w:val="000000"/>
                <w:sz w:val="18"/>
                <w:szCs w:val="18"/>
              </w:rPr>
            </w:pPr>
            <w:r w:rsidRPr="00F32367">
              <w:rPr>
                <w:rFonts w:ascii="宋体" w:hAnsi="宋体"/>
                <w:bCs/>
                <w:color w:val="000000"/>
                <w:sz w:val="18"/>
                <w:szCs w:val="18"/>
              </w:rPr>
              <w:t>…</w:t>
            </w:r>
          </w:p>
        </w:tc>
        <w:tc>
          <w:tcPr>
            <w:tcW w:w="211" w:type="pct"/>
          </w:tcPr>
          <w:p w:rsidR="006B1054" w:rsidRPr="00F32367" w:rsidRDefault="006B1054" w:rsidP="00596107">
            <w:pPr>
              <w:pStyle w:val="1"/>
              <w:jc w:val="center"/>
              <w:rPr>
                <w:rFonts w:ascii="宋体" w:hAnsi="宋体"/>
                <w:color w:val="000000"/>
                <w:sz w:val="18"/>
                <w:szCs w:val="18"/>
              </w:rPr>
            </w:pPr>
          </w:p>
        </w:tc>
        <w:tc>
          <w:tcPr>
            <w:tcW w:w="214" w:type="pct"/>
          </w:tcPr>
          <w:p w:rsidR="006B1054" w:rsidRPr="00F32367" w:rsidRDefault="006B1054" w:rsidP="00596107">
            <w:pPr>
              <w:pStyle w:val="1"/>
              <w:jc w:val="center"/>
              <w:rPr>
                <w:rFonts w:ascii="宋体" w:hAnsi="宋体"/>
                <w:color w:val="000000"/>
                <w:sz w:val="18"/>
                <w:szCs w:val="18"/>
              </w:rPr>
            </w:pPr>
          </w:p>
        </w:tc>
        <w:tc>
          <w:tcPr>
            <w:tcW w:w="198" w:type="pct"/>
          </w:tcPr>
          <w:p w:rsidR="006B1054" w:rsidRPr="00F32367" w:rsidRDefault="006B1054" w:rsidP="00596107">
            <w:pPr>
              <w:pStyle w:val="1"/>
              <w:jc w:val="center"/>
              <w:rPr>
                <w:rFonts w:ascii="宋体" w:hAnsi="宋体"/>
                <w:color w:val="000000"/>
                <w:sz w:val="18"/>
                <w:szCs w:val="18"/>
              </w:rPr>
            </w:pPr>
          </w:p>
        </w:tc>
        <w:tc>
          <w:tcPr>
            <w:tcW w:w="164" w:type="pct"/>
          </w:tcPr>
          <w:p w:rsidR="006B1054" w:rsidRPr="00F32367" w:rsidRDefault="006B1054" w:rsidP="00596107">
            <w:pPr>
              <w:pStyle w:val="1"/>
              <w:jc w:val="center"/>
              <w:rPr>
                <w:rFonts w:ascii="宋体" w:hAnsi="宋体"/>
                <w:color w:val="000000"/>
                <w:sz w:val="18"/>
                <w:szCs w:val="18"/>
              </w:rPr>
            </w:pPr>
          </w:p>
        </w:tc>
        <w:tc>
          <w:tcPr>
            <w:tcW w:w="173" w:type="pct"/>
          </w:tcPr>
          <w:p w:rsidR="006B1054" w:rsidRPr="00F32367" w:rsidRDefault="006B1054" w:rsidP="00596107">
            <w:pPr>
              <w:pStyle w:val="1"/>
              <w:jc w:val="center"/>
              <w:rPr>
                <w:rFonts w:ascii="宋体" w:hAnsi="宋体"/>
                <w:color w:val="000000"/>
                <w:sz w:val="18"/>
                <w:szCs w:val="18"/>
              </w:rPr>
            </w:pPr>
          </w:p>
        </w:tc>
        <w:tc>
          <w:tcPr>
            <w:tcW w:w="188" w:type="pct"/>
          </w:tcPr>
          <w:p w:rsidR="006B1054" w:rsidRPr="00F32367" w:rsidRDefault="006B1054" w:rsidP="00596107">
            <w:pPr>
              <w:pStyle w:val="1"/>
              <w:jc w:val="center"/>
              <w:rPr>
                <w:rFonts w:ascii="宋体" w:hAnsi="宋体"/>
                <w:color w:val="000000"/>
                <w:sz w:val="18"/>
                <w:szCs w:val="18"/>
              </w:rPr>
            </w:pPr>
          </w:p>
        </w:tc>
        <w:tc>
          <w:tcPr>
            <w:tcW w:w="175" w:type="pct"/>
          </w:tcPr>
          <w:p w:rsidR="006B1054" w:rsidRPr="00F32367" w:rsidRDefault="006B1054" w:rsidP="00596107">
            <w:pPr>
              <w:pStyle w:val="1"/>
              <w:jc w:val="center"/>
              <w:rPr>
                <w:rFonts w:ascii="宋体" w:hAnsi="宋体"/>
                <w:color w:val="000000"/>
                <w:sz w:val="18"/>
                <w:szCs w:val="18"/>
              </w:rPr>
            </w:pPr>
          </w:p>
        </w:tc>
        <w:tc>
          <w:tcPr>
            <w:tcW w:w="249" w:type="pct"/>
          </w:tcPr>
          <w:p w:rsidR="006B1054" w:rsidRPr="00F32367" w:rsidRDefault="006B1054" w:rsidP="00596107">
            <w:pPr>
              <w:pStyle w:val="1"/>
              <w:jc w:val="center"/>
              <w:rPr>
                <w:rFonts w:ascii="宋体" w:hAnsi="宋体"/>
                <w:color w:val="000000"/>
                <w:sz w:val="18"/>
                <w:szCs w:val="18"/>
              </w:rPr>
            </w:pPr>
          </w:p>
        </w:tc>
        <w:tc>
          <w:tcPr>
            <w:tcW w:w="243" w:type="pct"/>
          </w:tcPr>
          <w:p w:rsidR="006B1054" w:rsidRPr="00F32367" w:rsidRDefault="006B1054" w:rsidP="00596107">
            <w:pPr>
              <w:pStyle w:val="1"/>
              <w:jc w:val="center"/>
              <w:rPr>
                <w:rFonts w:ascii="宋体" w:hAnsi="宋体"/>
                <w:color w:val="000000"/>
                <w:sz w:val="18"/>
                <w:szCs w:val="18"/>
              </w:rPr>
            </w:pPr>
          </w:p>
        </w:tc>
        <w:tc>
          <w:tcPr>
            <w:tcW w:w="243" w:type="pct"/>
          </w:tcPr>
          <w:p w:rsidR="006B1054" w:rsidRPr="00F32367" w:rsidRDefault="006B1054" w:rsidP="00596107">
            <w:pPr>
              <w:pStyle w:val="1"/>
              <w:jc w:val="center"/>
              <w:rPr>
                <w:rFonts w:ascii="宋体" w:hAnsi="宋体"/>
                <w:color w:val="000000"/>
                <w:sz w:val="18"/>
                <w:szCs w:val="18"/>
              </w:rPr>
            </w:pPr>
          </w:p>
        </w:tc>
        <w:tc>
          <w:tcPr>
            <w:tcW w:w="282" w:type="pct"/>
          </w:tcPr>
          <w:p w:rsidR="006B1054" w:rsidRPr="00F32367" w:rsidRDefault="006B1054" w:rsidP="00596107">
            <w:pPr>
              <w:pStyle w:val="1"/>
              <w:jc w:val="center"/>
              <w:rPr>
                <w:rFonts w:ascii="宋体" w:hAnsi="宋体"/>
                <w:color w:val="000000"/>
                <w:sz w:val="18"/>
                <w:szCs w:val="18"/>
              </w:rPr>
            </w:pPr>
          </w:p>
        </w:tc>
        <w:tc>
          <w:tcPr>
            <w:tcW w:w="271" w:type="pct"/>
          </w:tcPr>
          <w:p w:rsidR="006B1054" w:rsidRPr="00F32367" w:rsidRDefault="006B1054" w:rsidP="00596107">
            <w:pPr>
              <w:pStyle w:val="1"/>
              <w:jc w:val="center"/>
              <w:rPr>
                <w:rFonts w:ascii="宋体" w:hAnsi="宋体"/>
                <w:color w:val="000000"/>
                <w:sz w:val="18"/>
                <w:szCs w:val="18"/>
              </w:rPr>
            </w:pPr>
          </w:p>
        </w:tc>
        <w:tc>
          <w:tcPr>
            <w:tcW w:w="243" w:type="pct"/>
          </w:tcPr>
          <w:p w:rsidR="006B1054" w:rsidRPr="00F32367" w:rsidRDefault="006B1054" w:rsidP="00596107">
            <w:pPr>
              <w:pStyle w:val="1"/>
              <w:jc w:val="center"/>
              <w:rPr>
                <w:rFonts w:ascii="宋体" w:hAnsi="宋体"/>
                <w:color w:val="000000"/>
                <w:sz w:val="18"/>
                <w:szCs w:val="18"/>
              </w:rPr>
            </w:pPr>
          </w:p>
        </w:tc>
        <w:tc>
          <w:tcPr>
            <w:tcW w:w="328" w:type="pct"/>
          </w:tcPr>
          <w:p w:rsidR="006B1054" w:rsidRPr="00F32367" w:rsidRDefault="006B1054" w:rsidP="00596107">
            <w:pPr>
              <w:pStyle w:val="1"/>
              <w:jc w:val="center"/>
              <w:rPr>
                <w:rFonts w:ascii="宋体" w:hAnsi="宋体"/>
                <w:color w:val="000000"/>
                <w:sz w:val="18"/>
                <w:szCs w:val="18"/>
              </w:rPr>
            </w:pPr>
          </w:p>
        </w:tc>
        <w:tc>
          <w:tcPr>
            <w:tcW w:w="290" w:type="pct"/>
          </w:tcPr>
          <w:p w:rsidR="006B1054" w:rsidRPr="00F32367" w:rsidRDefault="006B1054" w:rsidP="00596107">
            <w:pPr>
              <w:pStyle w:val="1"/>
              <w:jc w:val="center"/>
              <w:rPr>
                <w:rFonts w:ascii="宋体" w:hAnsi="宋体"/>
                <w:color w:val="000000"/>
                <w:sz w:val="18"/>
                <w:szCs w:val="18"/>
              </w:rPr>
            </w:pPr>
          </w:p>
        </w:tc>
        <w:tc>
          <w:tcPr>
            <w:tcW w:w="301" w:type="pct"/>
          </w:tcPr>
          <w:p w:rsidR="006B1054" w:rsidRPr="00F32367" w:rsidRDefault="006B1054" w:rsidP="00596107">
            <w:pPr>
              <w:pStyle w:val="1"/>
              <w:jc w:val="center"/>
              <w:rPr>
                <w:rFonts w:ascii="宋体" w:hAnsi="宋体"/>
                <w:color w:val="000000"/>
                <w:sz w:val="18"/>
                <w:szCs w:val="18"/>
              </w:rPr>
            </w:pPr>
          </w:p>
        </w:tc>
        <w:tc>
          <w:tcPr>
            <w:tcW w:w="269" w:type="pct"/>
          </w:tcPr>
          <w:p w:rsidR="006B1054" w:rsidRPr="00F32367" w:rsidRDefault="006B1054" w:rsidP="00596107">
            <w:pPr>
              <w:pStyle w:val="1"/>
              <w:jc w:val="center"/>
              <w:rPr>
                <w:rFonts w:ascii="宋体" w:hAnsi="宋体"/>
                <w:color w:val="000000"/>
                <w:sz w:val="18"/>
                <w:szCs w:val="18"/>
              </w:rPr>
            </w:pPr>
          </w:p>
        </w:tc>
        <w:tc>
          <w:tcPr>
            <w:tcW w:w="269" w:type="pct"/>
          </w:tcPr>
          <w:p w:rsidR="006B1054" w:rsidRPr="00F32367" w:rsidRDefault="006B1054" w:rsidP="00596107">
            <w:pPr>
              <w:pStyle w:val="1"/>
              <w:jc w:val="center"/>
              <w:rPr>
                <w:rFonts w:ascii="宋体" w:hAnsi="宋体"/>
                <w:color w:val="000000"/>
                <w:sz w:val="18"/>
                <w:szCs w:val="18"/>
              </w:rPr>
            </w:pPr>
          </w:p>
        </w:tc>
        <w:tc>
          <w:tcPr>
            <w:tcW w:w="294" w:type="pct"/>
          </w:tcPr>
          <w:p w:rsidR="006B1054" w:rsidRPr="00F32367" w:rsidRDefault="006B1054" w:rsidP="00596107">
            <w:pPr>
              <w:pStyle w:val="1"/>
              <w:jc w:val="center"/>
              <w:rPr>
                <w:rFonts w:ascii="宋体" w:hAnsi="宋体"/>
                <w:color w:val="000000"/>
                <w:sz w:val="18"/>
                <w:szCs w:val="18"/>
              </w:rPr>
            </w:pPr>
          </w:p>
        </w:tc>
        <w:tc>
          <w:tcPr>
            <w:tcW w:w="252" w:type="pct"/>
          </w:tcPr>
          <w:p w:rsidR="006B1054" w:rsidRPr="00F32367" w:rsidRDefault="006B1054" w:rsidP="00596107">
            <w:pPr>
              <w:pStyle w:val="1"/>
              <w:jc w:val="center"/>
              <w:rPr>
                <w:rFonts w:ascii="宋体" w:hAnsi="宋体"/>
                <w:color w:val="000000"/>
                <w:sz w:val="18"/>
                <w:szCs w:val="18"/>
              </w:rPr>
            </w:pPr>
          </w:p>
        </w:tc>
      </w:tr>
    </w:tbl>
    <w:p w:rsidR="006B1054" w:rsidRDefault="006B1054" w:rsidP="006B1054">
      <w:pPr>
        <w:pStyle w:val="1"/>
        <w:spacing w:line="240" w:lineRule="exact"/>
        <w:ind w:firstLineChars="100" w:firstLine="181"/>
        <w:jc w:val="left"/>
        <w:rPr>
          <w:rFonts w:ascii="Times New Roman" w:eastAsia="仿宋" w:hAnsi="Times New Roman"/>
          <w:b/>
          <w:bCs/>
          <w:color w:val="000000"/>
          <w:sz w:val="18"/>
          <w:szCs w:val="18"/>
        </w:rPr>
      </w:pPr>
    </w:p>
    <w:p w:rsidR="006B1054" w:rsidRPr="00F32367" w:rsidRDefault="006B1054" w:rsidP="006B1054">
      <w:pPr>
        <w:pStyle w:val="1"/>
        <w:adjustRightInd w:val="0"/>
        <w:snapToGrid w:val="0"/>
        <w:spacing w:line="288" w:lineRule="auto"/>
        <w:ind w:firstLine="0"/>
        <w:jc w:val="left"/>
        <w:rPr>
          <w:rFonts w:ascii="宋体" w:hAnsi="宋体"/>
          <w:b/>
          <w:bCs/>
          <w:color w:val="000000"/>
          <w:szCs w:val="21"/>
        </w:rPr>
      </w:pPr>
      <w:r w:rsidRPr="00F32367">
        <w:rPr>
          <w:rFonts w:ascii="宋体" w:hAnsi="宋体"/>
          <w:b/>
          <w:bCs/>
          <w:color w:val="000000"/>
          <w:szCs w:val="21"/>
        </w:rPr>
        <w:t>注：</w:t>
      </w:r>
    </w:p>
    <w:p w:rsidR="006B1054" w:rsidRPr="00F32367" w:rsidRDefault="006B1054" w:rsidP="006B1054">
      <w:pPr>
        <w:pStyle w:val="1"/>
        <w:adjustRightInd w:val="0"/>
        <w:snapToGrid w:val="0"/>
        <w:spacing w:line="288" w:lineRule="auto"/>
        <w:ind w:firstLine="0"/>
        <w:jc w:val="left"/>
        <w:rPr>
          <w:rFonts w:ascii="宋体" w:hAnsi="宋体"/>
          <w:color w:val="000000"/>
          <w:szCs w:val="21"/>
        </w:rPr>
      </w:pPr>
      <w:r w:rsidRPr="00F32367">
        <w:rPr>
          <w:rFonts w:ascii="宋体" w:hAnsi="宋体"/>
          <w:color w:val="000000"/>
          <w:szCs w:val="21"/>
        </w:rPr>
        <w:t>1.本表以机组为统计汇总单元；</w:t>
      </w:r>
    </w:p>
    <w:p w:rsidR="006B1054" w:rsidRPr="00F32367" w:rsidRDefault="006B1054" w:rsidP="006B1054">
      <w:pPr>
        <w:pStyle w:val="1"/>
        <w:adjustRightInd w:val="0"/>
        <w:snapToGrid w:val="0"/>
        <w:spacing w:line="288" w:lineRule="auto"/>
        <w:ind w:firstLine="0"/>
        <w:jc w:val="left"/>
        <w:rPr>
          <w:rFonts w:ascii="宋体" w:hAnsi="宋体"/>
          <w:color w:val="000000"/>
          <w:szCs w:val="21"/>
        </w:rPr>
      </w:pPr>
      <w:bookmarkStart w:id="44" w:name="OLE_LINK22"/>
      <w:r w:rsidRPr="00F32367">
        <w:rPr>
          <w:rFonts w:ascii="宋体" w:hAnsi="宋体"/>
          <w:color w:val="000000"/>
          <w:szCs w:val="21"/>
        </w:rPr>
        <w:t>2.</w:t>
      </w:r>
      <w:bookmarkEnd w:id="44"/>
      <w:r w:rsidRPr="00F32367">
        <w:rPr>
          <w:rFonts w:ascii="宋体" w:hAnsi="宋体"/>
          <w:color w:val="000000"/>
          <w:szCs w:val="21"/>
        </w:rPr>
        <w:t>调峰修正系数采用四舍五入保留6位小数，机组的发电配额量、供热配额量、核定配额量采用向下取整；</w:t>
      </w:r>
    </w:p>
    <w:p w:rsidR="006B1054" w:rsidRPr="00F32367" w:rsidRDefault="006B1054" w:rsidP="006B1054">
      <w:pPr>
        <w:pStyle w:val="1"/>
        <w:adjustRightInd w:val="0"/>
        <w:snapToGrid w:val="0"/>
        <w:spacing w:line="288" w:lineRule="auto"/>
        <w:ind w:firstLine="0"/>
        <w:jc w:val="left"/>
        <w:rPr>
          <w:rFonts w:ascii="宋体" w:hAnsi="宋体"/>
          <w:color w:val="000000"/>
          <w:szCs w:val="21"/>
        </w:rPr>
      </w:pPr>
      <w:bookmarkStart w:id="45" w:name="OLE_LINK23"/>
      <w:r w:rsidRPr="00F32367">
        <w:rPr>
          <w:rFonts w:ascii="宋体" w:hAnsi="宋体"/>
          <w:color w:val="000000"/>
          <w:szCs w:val="21"/>
        </w:rPr>
        <w:t>3.③燃气机组豁免补发配额量，是指机组层面如符合《配额方案》豁免条件，则根据规则计算得出燃气机组补发的配额量；</w:t>
      </w:r>
    </w:p>
    <w:p w:rsidR="006B1054" w:rsidRPr="00F32367" w:rsidRDefault="006B1054" w:rsidP="006B1054">
      <w:pPr>
        <w:pStyle w:val="1"/>
        <w:adjustRightInd w:val="0"/>
        <w:snapToGrid w:val="0"/>
        <w:spacing w:line="288" w:lineRule="auto"/>
        <w:ind w:firstLine="0"/>
        <w:jc w:val="left"/>
        <w:rPr>
          <w:rFonts w:ascii="宋体" w:hAnsi="宋体"/>
          <w:color w:val="000000"/>
          <w:szCs w:val="21"/>
        </w:rPr>
      </w:pPr>
      <w:r w:rsidRPr="00F32367">
        <w:rPr>
          <w:rFonts w:ascii="宋体" w:hAnsi="宋体"/>
          <w:color w:val="000000"/>
          <w:szCs w:val="21"/>
        </w:rPr>
        <w:t>4.</w:t>
      </w:r>
      <w:bookmarkStart w:id="46" w:name="OLE_LINK15"/>
      <w:r w:rsidRPr="00F32367">
        <w:rPr>
          <w:rFonts w:ascii="宋体" w:hAnsi="宋体"/>
          <w:color w:val="000000"/>
          <w:szCs w:val="21"/>
        </w:rPr>
        <w:t>如燃气机组</w:t>
      </w:r>
      <w:bookmarkStart w:id="47" w:name="OLE_LINK127"/>
      <w:r w:rsidRPr="00F32367">
        <w:rPr>
          <w:rFonts w:ascii="宋体" w:hAnsi="宋体"/>
          <w:color w:val="000000"/>
          <w:szCs w:val="21"/>
        </w:rPr>
        <w:t>的</w:t>
      </w:r>
      <w:bookmarkEnd w:id="46"/>
      <w:r w:rsidRPr="00F32367">
        <w:rPr>
          <w:rFonts w:ascii="宋体" w:hAnsi="宋体"/>
          <w:color w:val="000000"/>
          <w:szCs w:val="21"/>
        </w:rPr>
        <w:t>初始配额量小于核查排放量时，</w:t>
      </w:r>
      <w:bookmarkEnd w:id="47"/>
      <w:r w:rsidRPr="00F32367">
        <w:rPr>
          <w:rFonts w:ascii="宋体" w:hAnsi="宋体"/>
          <w:color w:val="000000"/>
          <w:szCs w:val="21"/>
        </w:rPr>
        <w:t>④机组核定配额量=②机组初始配额量＋③燃气机组豁免补发配额量；如燃气机组</w:t>
      </w:r>
      <w:bookmarkStart w:id="48" w:name="OLE_LINK128"/>
      <w:r w:rsidRPr="00F32367">
        <w:rPr>
          <w:rFonts w:ascii="宋体" w:hAnsi="宋体"/>
          <w:color w:val="000000"/>
          <w:szCs w:val="21"/>
        </w:rPr>
        <w:t>初始配额量大于或等于核查排放量时，</w:t>
      </w:r>
      <w:bookmarkEnd w:id="48"/>
      <w:r w:rsidRPr="00F32367">
        <w:rPr>
          <w:rFonts w:ascii="宋体" w:hAnsi="宋体"/>
          <w:color w:val="000000"/>
          <w:szCs w:val="21"/>
        </w:rPr>
        <w:t>④机组核定配额量=②机组初始配额量；</w:t>
      </w:r>
    </w:p>
    <w:bookmarkEnd w:id="45"/>
    <w:p w:rsidR="006B1054" w:rsidRPr="00F32367" w:rsidRDefault="006B1054" w:rsidP="006B1054">
      <w:pPr>
        <w:pStyle w:val="1"/>
        <w:adjustRightInd w:val="0"/>
        <w:snapToGrid w:val="0"/>
        <w:spacing w:line="288" w:lineRule="auto"/>
        <w:ind w:firstLine="0"/>
        <w:jc w:val="left"/>
        <w:rPr>
          <w:rFonts w:ascii="宋体" w:hAnsi="宋体"/>
          <w:color w:val="000000"/>
          <w:szCs w:val="21"/>
        </w:rPr>
      </w:pPr>
      <w:r w:rsidRPr="00F32367">
        <w:rPr>
          <w:rFonts w:ascii="宋体" w:hAnsi="宋体"/>
          <w:color w:val="000000"/>
          <w:szCs w:val="21"/>
        </w:rPr>
        <w:t>5.⑤机组应清缴配额量=①核查排放量，核查排放量</w:t>
      </w:r>
      <w:r w:rsidRPr="00F32367">
        <w:rPr>
          <w:rFonts w:ascii="宋体" w:hAnsi="宋体"/>
          <w:szCs w:val="21"/>
        </w:rPr>
        <w:t>不含因使用购入电力产生的二氧化碳间接排放，使用购入电力产生的二氧化碳间接排放采用四舍五入方式取整；</w:t>
      </w:r>
    </w:p>
    <w:p w:rsidR="006B1054" w:rsidRPr="00F32367" w:rsidRDefault="006B1054" w:rsidP="006B1054">
      <w:pPr>
        <w:pStyle w:val="1"/>
        <w:adjustRightInd w:val="0"/>
        <w:snapToGrid w:val="0"/>
        <w:spacing w:line="288" w:lineRule="auto"/>
        <w:ind w:firstLine="0"/>
        <w:jc w:val="left"/>
        <w:rPr>
          <w:rFonts w:ascii="宋体" w:hAnsi="宋体"/>
          <w:color w:val="000000"/>
          <w:szCs w:val="21"/>
        </w:rPr>
      </w:pPr>
      <w:r w:rsidRPr="00F32367">
        <w:rPr>
          <w:rFonts w:ascii="宋体" w:hAnsi="宋体"/>
          <w:color w:val="000000"/>
          <w:szCs w:val="21"/>
        </w:rPr>
        <w:t>6.本表需逐页加盖省级生态环境主管部门公章。</w:t>
      </w:r>
    </w:p>
    <w:p w:rsidR="006B1054" w:rsidRPr="00A1639C" w:rsidRDefault="006B1054" w:rsidP="006B1054">
      <w:pPr>
        <w:widowControl/>
        <w:adjustRightInd w:val="0"/>
        <w:snapToGrid w:val="0"/>
        <w:spacing w:afterLines="50" w:after="156"/>
        <w:jc w:val="center"/>
        <w:outlineLvl w:val="0"/>
        <w:rPr>
          <w:rFonts w:ascii="仿宋_GB2312" w:eastAsia="仿宋_GB2312" w:hAnsi="Times New Roman"/>
          <w:b/>
          <w:bCs/>
          <w:kern w:val="0"/>
          <w:sz w:val="24"/>
          <w:lang w:bidi="ar"/>
        </w:rPr>
      </w:pPr>
      <w:r>
        <w:rPr>
          <w:rFonts w:ascii="Times New Roman" w:eastAsia="仿宋"/>
          <w:color w:val="000000"/>
          <w:sz w:val="18"/>
          <w:szCs w:val="18"/>
        </w:rPr>
        <w:br w:type="page"/>
      </w:r>
      <w:r w:rsidRPr="00A1639C">
        <w:rPr>
          <w:rFonts w:ascii="仿宋_GB2312" w:eastAsia="仿宋_GB2312" w:hAnsi="Times New Roman"/>
          <w:b/>
          <w:bCs/>
          <w:kern w:val="0"/>
          <w:sz w:val="24"/>
          <w:lang w:bidi="ar"/>
        </w:rPr>
        <w:lastRenderedPageBreak/>
        <w:t>表2-8：XX省（区、市）2023年度重点排放单位初始配额量明细表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4900" w:type="pct"/>
        <w:jc w:val="center"/>
        <w:tblInd w:w="677"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000" w:firstRow="0" w:lastRow="0" w:firstColumn="0" w:lastColumn="0" w:noHBand="0" w:noVBand="0"/>
      </w:tblPr>
      <w:tblGrid>
        <w:gridCol w:w="816"/>
        <w:gridCol w:w="3301"/>
        <w:gridCol w:w="2595"/>
        <w:gridCol w:w="2670"/>
        <w:gridCol w:w="2075"/>
        <w:gridCol w:w="2434"/>
      </w:tblGrid>
      <w:tr w:rsidR="006B1054" w:rsidRPr="00836A17" w:rsidTr="00596107">
        <w:trPr>
          <w:trHeight w:val="987"/>
          <w:jc w:val="center"/>
        </w:trPr>
        <w:tc>
          <w:tcPr>
            <w:tcW w:w="294" w:type="pct"/>
            <w:vAlign w:val="center"/>
          </w:tcPr>
          <w:p w:rsidR="006B1054" w:rsidRPr="00836A17" w:rsidRDefault="006B1054" w:rsidP="00596107">
            <w:pPr>
              <w:widowControl/>
              <w:jc w:val="center"/>
              <w:rPr>
                <w:rFonts w:ascii="黑体" w:eastAsia="黑体" w:hAnsi="黑体"/>
                <w:bCs/>
                <w:kern w:val="0"/>
                <w:szCs w:val="21"/>
              </w:rPr>
            </w:pPr>
            <w:r w:rsidRPr="00836A17">
              <w:rPr>
                <w:rFonts w:ascii="黑体" w:eastAsia="黑体" w:hAnsi="黑体"/>
                <w:bCs/>
                <w:kern w:val="0"/>
                <w:szCs w:val="21"/>
              </w:rPr>
              <w:t>序号</w:t>
            </w:r>
          </w:p>
        </w:tc>
        <w:tc>
          <w:tcPr>
            <w:tcW w:w="1188" w:type="pct"/>
            <w:vAlign w:val="center"/>
          </w:tcPr>
          <w:p w:rsidR="006B1054" w:rsidRPr="00836A17" w:rsidRDefault="006B1054" w:rsidP="00596107">
            <w:pPr>
              <w:widowControl/>
              <w:jc w:val="center"/>
              <w:rPr>
                <w:rFonts w:ascii="黑体" w:eastAsia="黑体" w:hAnsi="黑体"/>
                <w:bCs/>
                <w:kern w:val="0"/>
                <w:szCs w:val="21"/>
              </w:rPr>
            </w:pPr>
            <w:r w:rsidRPr="00836A17">
              <w:rPr>
                <w:rFonts w:ascii="黑体" w:eastAsia="黑体" w:hAnsi="黑体"/>
                <w:bCs/>
                <w:kern w:val="0"/>
                <w:szCs w:val="21"/>
              </w:rPr>
              <w:t>重点排放单位名称</w:t>
            </w:r>
          </w:p>
        </w:tc>
        <w:tc>
          <w:tcPr>
            <w:tcW w:w="934" w:type="pct"/>
            <w:vAlign w:val="center"/>
          </w:tcPr>
          <w:p w:rsidR="006B1054" w:rsidRPr="00836A17" w:rsidRDefault="006B1054" w:rsidP="00596107">
            <w:pPr>
              <w:widowControl/>
              <w:jc w:val="center"/>
              <w:rPr>
                <w:rFonts w:ascii="黑体" w:eastAsia="黑体" w:hAnsi="黑体"/>
                <w:bCs/>
                <w:kern w:val="0"/>
                <w:szCs w:val="21"/>
              </w:rPr>
            </w:pPr>
            <w:r w:rsidRPr="00836A17">
              <w:rPr>
                <w:rFonts w:ascii="黑体" w:eastAsia="黑体" w:hAnsi="黑体"/>
                <w:bCs/>
                <w:kern w:val="0"/>
                <w:szCs w:val="21"/>
              </w:rPr>
              <w:t>统一社会信用代码</w:t>
            </w:r>
          </w:p>
        </w:tc>
        <w:tc>
          <w:tcPr>
            <w:tcW w:w="961" w:type="pct"/>
            <w:vAlign w:val="center"/>
          </w:tcPr>
          <w:p w:rsidR="006B1054" w:rsidRPr="00836A17" w:rsidRDefault="006B1054" w:rsidP="00596107">
            <w:pPr>
              <w:widowControl/>
              <w:jc w:val="center"/>
              <w:rPr>
                <w:rFonts w:ascii="黑体" w:eastAsia="黑体" w:hAnsi="黑体"/>
                <w:bCs/>
                <w:kern w:val="0"/>
                <w:szCs w:val="21"/>
              </w:rPr>
            </w:pPr>
            <w:r w:rsidRPr="00836A17">
              <w:rPr>
                <w:rFonts w:ascii="黑体" w:eastAsia="黑体" w:hAnsi="黑体"/>
                <w:bCs/>
                <w:kern w:val="0"/>
                <w:szCs w:val="21"/>
              </w:rPr>
              <w:t>重点</w:t>
            </w:r>
            <w:bookmarkStart w:id="49" w:name="OLE_LINK29"/>
            <w:r w:rsidRPr="00836A17">
              <w:rPr>
                <w:rFonts w:ascii="黑体" w:eastAsia="黑体" w:hAnsi="黑体"/>
                <w:bCs/>
                <w:kern w:val="0"/>
                <w:szCs w:val="21"/>
              </w:rPr>
              <w:t>排放单位</w:t>
            </w:r>
          </w:p>
          <w:p w:rsidR="006B1054" w:rsidRPr="00836A17" w:rsidRDefault="006B1054" w:rsidP="00596107">
            <w:pPr>
              <w:widowControl/>
              <w:jc w:val="center"/>
              <w:rPr>
                <w:rFonts w:ascii="黑体" w:eastAsia="黑体" w:hAnsi="黑体"/>
                <w:bCs/>
                <w:kern w:val="0"/>
                <w:szCs w:val="21"/>
              </w:rPr>
            </w:pPr>
            <w:bookmarkStart w:id="50" w:name="OLE_LINK91"/>
            <w:r w:rsidRPr="00836A17">
              <w:rPr>
                <w:rFonts w:ascii="黑体" w:eastAsia="黑体" w:hAnsi="黑体"/>
                <w:bCs/>
                <w:kern w:val="0"/>
                <w:szCs w:val="21"/>
              </w:rPr>
              <w:t>初始</w:t>
            </w:r>
            <w:bookmarkEnd w:id="50"/>
            <w:r w:rsidRPr="00836A17">
              <w:rPr>
                <w:rFonts w:ascii="黑体" w:eastAsia="黑体" w:hAnsi="黑体"/>
                <w:bCs/>
                <w:kern w:val="0"/>
                <w:szCs w:val="21"/>
              </w:rPr>
              <w:t>配额量</w:t>
            </w:r>
            <w:bookmarkEnd w:id="49"/>
          </w:p>
        </w:tc>
        <w:tc>
          <w:tcPr>
            <w:tcW w:w="747" w:type="pct"/>
            <w:vAlign w:val="center"/>
          </w:tcPr>
          <w:p w:rsidR="006B1054" w:rsidRPr="00836A17" w:rsidRDefault="006B1054" w:rsidP="00596107">
            <w:pPr>
              <w:widowControl/>
              <w:jc w:val="center"/>
              <w:rPr>
                <w:rFonts w:ascii="黑体" w:eastAsia="黑体" w:hAnsi="黑体"/>
                <w:bCs/>
                <w:kern w:val="0"/>
                <w:szCs w:val="21"/>
              </w:rPr>
            </w:pPr>
            <w:bookmarkStart w:id="51" w:name="OLE_LINK76"/>
            <w:r w:rsidRPr="00836A17">
              <w:rPr>
                <w:rFonts w:ascii="黑体" w:eastAsia="黑体" w:hAnsi="黑体"/>
                <w:bCs/>
                <w:kern w:val="0"/>
                <w:szCs w:val="21"/>
              </w:rPr>
              <w:t>应清缴配额量</w:t>
            </w:r>
            <w:bookmarkEnd w:id="51"/>
          </w:p>
        </w:tc>
        <w:tc>
          <w:tcPr>
            <w:tcW w:w="876" w:type="pct"/>
            <w:vAlign w:val="center"/>
          </w:tcPr>
          <w:p w:rsidR="006B1054" w:rsidRPr="00836A17" w:rsidRDefault="006B1054" w:rsidP="00596107">
            <w:pPr>
              <w:widowControl/>
              <w:jc w:val="center"/>
              <w:rPr>
                <w:rFonts w:ascii="黑体" w:eastAsia="黑体" w:hAnsi="黑体"/>
                <w:bCs/>
                <w:kern w:val="0"/>
                <w:szCs w:val="21"/>
              </w:rPr>
            </w:pPr>
            <w:r w:rsidRPr="00836A17">
              <w:rPr>
                <w:rFonts w:ascii="黑体" w:eastAsia="黑体" w:hAnsi="黑体"/>
                <w:bCs/>
                <w:kern w:val="0"/>
                <w:szCs w:val="21"/>
              </w:rPr>
              <w:t>需要特殊说明的事项</w:t>
            </w:r>
          </w:p>
        </w:tc>
      </w:tr>
      <w:tr w:rsidR="006B1054" w:rsidRPr="00836A17" w:rsidTr="00596107">
        <w:trPr>
          <w:trHeight w:val="567"/>
          <w:jc w:val="center"/>
        </w:trPr>
        <w:tc>
          <w:tcPr>
            <w:tcW w:w="294" w:type="pct"/>
            <w:vAlign w:val="center"/>
          </w:tcPr>
          <w:p w:rsidR="006B1054" w:rsidRPr="00836A17" w:rsidRDefault="006B1054" w:rsidP="00596107">
            <w:pPr>
              <w:widowControl/>
              <w:jc w:val="center"/>
              <w:rPr>
                <w:rFonts w:ascii="宋体" w:hAnsi="宋体"/>
                <w:kern w:val="0"/>
                <w:szCs w:val="21"/>
              </w:rPr>
            </w:pPr>
            <w:r w:rsidRPr="00836A17">
              <w:rPr>
                <w:rFonts w:ascii="宋体" w:hAnsi="宋体"/>
                <w:kern w:val="0"/>
                <w:szCs w:val="21"/>
              </w:rPr>
              <w:t>1</w:t>
            </w:r>
          </w:p>
        </w:tc>
        <w:tc>
          <w:tcPr>
            <w:tcW w:w="1188" w:type="pct"/>
            <w:vAlign w:val="center"/>
          </w:tcPr>
          <w:p w:rsidR="006B1054" w:rsidRPr="00836A17" w:rsidRDefault="006B1054" w:rsidP="00596107">
            <w:pPr>
              <w:widowControl/>
              <w:jc w:val="center"/>
              <w:rPr>
                <w:rFonts w:ascii="宋体" w:hAnsi="宋体"/>
                <w:kern w:val="0"/>
                <w:szCs w:val="21"/>
              </w:rPr>
            </w:pPr>
          </w:p>
        </w:tc>
        <w:tc>
          <w:tcPr>
            <w:tcW w:w="934" w:type="pct"/>
            <w:vAlign w:val="center"/>
          </w:tcPr>
          <w:p w:rsidR="006B1054" w:rsidRPr="00836A17" w:rsidRDefault="006B1054" w:rsidP="00596107">
            <w:pPr>
              <w:widowControl/>
              <w:jc w:val="center"/>
              <w:rPr>
                <w:rFonts w:ascii="宋体" w:hAnsi="宋体"/>
                <w:kern w:val="0"/>
                <w:szCs w:val="21"/>
              </w:rPr>
            </w:pPr>
          </w:p>
        </w:tc>
        <w:tc>
          <w:tcPr>
            <w:tcW w:w="961" w:type="pct"/>
            <w:vAlign w:val="center"/>
          </w:tcPr>
          <w:p w:rsidR="006B1054" w:rsidRPr="00836A17" w:rsidRDefault="006B1054" w:rsidP="00596107">
            <w:pPr>
              <w:widowControl/>
              <w:jc w:val="center"/>
              <w:rPr>
                <w:rFonts w:ascii="宋体" w:hAnsi="宋体"/>
                <w:kern w:val="0"/>
                <w:szCs w:val="21"/>
              </w:rPr>
            </w:pPr>
          </w:p>
        </w:tc>
        <w:tc>
          <w:tcPr>
            <w:tcW w:w="747" w:type="pct"/>
            <w:noWrap/>
            <w:vAlign w:val="center"/>
          </w:tcPr>
          <w:p w:rsidR="006B1054" w:rsidRPr="00836A17" w:rsidRDefault="006B1054" w:rsidP="00596107">
            <w:pPr>
              <w:widowControl/>
              <w:jc w:val="left"/>
              <w:rPr>
                <w:rFonts w:ascii="宋体" w:hAnsi="宋体"/>
                <w:kern w:val="0"/>
                <w:szCs w:val="21"/>
              </w:rPr>
            </w:pPr>
          </w:p>
        </w:tc>
        <w:tc>
          <w:tcPr>
            <w:tcW w:w="876" w:type="pct"/>
            <w:noWrap/>
            <w:vAlign w:val="center"/>
          </w:tcPr>
          <w:p w:rsidR="006B1054" w:rsidRPr="00836A17" w:rsidRDefault="006B1054" w:rsidP="00596107">
            <w:pPr>
              <w:widowControl/>
              <w:jc w:val="left"/>
              <w:rPr>
                <w:rFonts w:ascii="宋体" w:hAnsi="宋体"/>
                <w:kern w:val="0"/>
                <w:szCs w:val="21"/>
              </w:rPr>
            </w:pPr>
          </w:p>
        </w:tc>
      </w:tr>
      <w:tr w:rsidR="006B1054" w:rsidRPr="00836A17" w:rsidTr="00596107">
        <w:trPr>
          <w:trHeight w:val="567"/>
          <w:jc w:val="center"/>
        </w:trPr>
        <w:tc>
          <w:tcPr>
            <w:tcW w:w="294" w:type="pct"/>
            <w:vAlign w:val="center"/>
          </w:tcPr>
          <w:p w:rsidR="006B1054" w:rsidRPr="00836A17" w:rsidRDefault="006B1054" w:rsidP="00596107">
            <w:pPr>
              <w:widowControl/>
              <w:jc w:val="center"/>
              <w:rPr>
                <w:rFonts w:ascii="宋体" w:hAnsi="宋体"/>
                <w:kern w:val="0"/>
                <w:szCs w:val="21"/>
              </w:rPr>
            </w:pPr>
            <w:r w:rsidRPr="00836A17">
              <w:rPr>
                <w:rFonts w:ascii="宋体" w:hAnsi="宋体"/>
                <w:kern w:val="0"/>
                <w:szCs w:val="21"/>
              </w:rPr>
              <w:t>2</w:t>
            </w:r>
          </w:p>
        </w:tc>
        <w:tc>
          <w:tcPr>
            <w:tcW w:w="1188" w:type="pct"/>
            <w:vAlign w:val="center"/>
          </w:tcPr>
          <w:p w:rsidR="006B1054" w:rsidRPr="00836A17" w:rsidRDefault="006B1054" w:rsidP="00596107">
            <w:pPr>
              <w:widowControl/>
              <w:jc w:val="center"/>
              <w:rPr>
                <w:rFonts w:ascii="宋体" w:hAnsi="宋体"/>
                <w:kern w:val="0"/>
                <w:szCs w:val="21"/>
              </w:rPr>
            </w:pPr>
          </w:p>
        </w:tc>
        <w:tc>
          <w:tcPr>
            <w:tcW w:w="934" w:type="pct"/>
            <w:vAlign w:val="center"/>
          </w:tcPr>
          <w:p w:rsidR="006B1054" w:rsidRPr="00836A17" w:rsidRDefault="006B1054" w:rsidP="00596107">
            <w:pPr>
              <w:widowControl/>
              <w:jc w:val="center"/>
              <w:rPr>
                <w:rFonts w:ascii="宋体" w:hAnsi="宋体"/>
                <w:kern w:val="0"/>
                <w:szCs w:val="21"/>
              </w:rPr>
            </w:pPr>
          </w:p>
        </w:tc>
        <w:tc>
          <w:tcPr>
            <w:tcW w:w="961" w:type="pct"/>
            <w:vAlign w:val="center"/>
          </w:tcPr>
          <w:p w:rsidR="006B1054" w:rsidRPr="00836A17" w:rsidRDefault="006B1054" w:rsidP="00596107">
            <w:pPr>
              <w:widowControl/>
              <w:jc w:val="center"/>
              <w:rPr>
                <w:rFonts w:ascii="宋体" w:hAnsi="宋体"/>
                <w:kern w:val="0"/>
                <w:szCs w:val="21"/>
              </w:rPr>
            </w:pPr>
          </w:p>
        </w:tc>
        <w:tc>
          <w:tcPr>
            <w:tcW w:w="747" w:type="pct"/>
            <w:noWrap/>
            <w:vAlign w:val="center"/>
          </w:tcPr>
          <w:p w:rsidR="006B1054" w:rsidRPr="00836A17" w:rsidRDefault="006B1054" w:rsidP="00596107">
            <w:pPr>
              <w:widowControl/>
              <w:jc w:val="left"/>
              <w:rPr>
                <w:rFonts w:ascii="宋体" w:hAnsi="宋体"/>
                <w:kern w:val="0"/>
                <w:szCs w:val="21"/>
              </w:rPr>
            </w:pPr>
          </w:p>
        </w:tc>
        <w:tc>
          <w:tcPr>
            <w:tcW w:w="876" w:type="pct"/>
            <w:noWrap/>
            <w:vAlign w:val="center"/>
          </w:tcPr>
          <w:p w:rsidR="006B1054" w:rsidRPr="00836A17" w:rsidRDefault="006B1054" w:rsidP="00596107">
            <w:pPr>
              <w:widowControl/>
              <w:jc w:val="left"/>
              <w:rPr>
                <w:rFonts w:ascii="宋体" w:hAnsi="宋体"/>
                <w:kern w:val="0"/>
                <w:szCs w:val="21"/>
              </w:rPr>
            </w:pPr>
          </w:p>
        </w:tc>
      </w:tr>
      <w:tr w:rsidR="006B1054" w:rsidRPr="00836A17" w:rsidTr="00596107">
        <w:trPr>
          <w:trHeight w:val="567"/>
          <w:jc w:val="center"/>
        </w:trPr>
        <w:tc>
          <w:tcPr>
            <w:tcW w:w="294" w:type="pct"/>
            <w:vAlign w:val="center"/>
          </w:tcPr>
          <w:p w:rsidR="006B1054" w:rsidRPr="00836A17" w:rsidRDefault="006B1054" w:rsidP="00596107">
            <w:pPr>
              <w:widowControl/>
              <w:jc w:val="center"/>
              <w:rPr>
                <w:rFonts w:ascii="宋体" w:hAnsi="宋体"/>
                <w:kern w:val="0"/>
                <w:szCs w:val="21"/>
              </w:rPr>
            </w:pPr>
            <w:r w:rsidRPr="00836A17">
              <w:rPr>
                <w:rFonts w:ascii="宋体" w:hAnsi="宋体"/>
                <w:kern w:val="0"/>
                <w:szCs w:val="21"/>
              </w:rPr>
              <w:t>…</w:t>
            </w:r>
          </w:p>
        </w:tc>
        <w:tc>
          <w:tcPr>
            <w:tcW w:w="1188" w:type="pct"/>
            <w:vAlign w:val="center"/>
          </w:tcPr>
          <w:p w:rsidR="006B1054" w:rsidRPr="00836A17" w:rsidRDefault="006B1054" w:rsidP="00596107">
            <w:pPr>
              <w:widowControl/>
              <w:jc w:val="center"/>
              <w:rPr>
                <w:rFonts w:ascii="宋体" w:hAnsi="宋体"/>
                <w:kern w:val="0"/>
                <w:szCs w:val="21"/>
              </w:rPr>
            </w:pPr>
          </w:p>
        </w:tc>
        <w:tc>
          <w:tcPr>
            <w:tcW w:w="934" w:type="pct"/>
            <w:vAlign w:val="center"/>
          </w:tcPr>
          <w:p w:rsidR="006B1054" w:rsidRPr="00836A17" w:rsidRDefault="006B1054" w:rsidP="00596107">
            <w:pPr>
              <w:widowControl/>
              <w:jc w:val="center"/>
              <w:rPr>
                <w:rFonts w:ascii="宋体" w:hAnsi="宋体"/>
                <w:kern w:val="0"/>
                <w:szCs w:val="21"/>
              </w:rPr>
            </w:pPr>
          </w:p>
        </w:tc>
        <w:tc>
          <w:tcPr>
            <w:tcW w:w="961" w:type="pct"/>
            <w:vAlign w:val="center"/>
          </w:tcPr>
          <w:p w:rsidR="006B1054" w:rsidRPr="00836A17" w:rsidRDefault="006B1054" w:rsidP="00596107">
            <w:pPr>
              <w:widowControl/>
              <w:jc w:val="center"/>
              <w:rPr>
                <w:rFonts w:ascii="宋体" w:hAnsi="宋体"/>
                <w:kern w:val="0"/>
                <w:szCs w:val="21"/>
              </w:rPr>
            </w:pPr>
          </w:p>
        </w:tc>
        <w:tc>
          <w:tcPr>
            <w:tcW w:w="747" w:type="pct"/>
            <w:noWrap/>
            <w:vAlign w:val="center"/>
          </w:tcPr>
          <w:p w:rsidR="006B1054" w:rsidRPr="00836A17" w:rsidRDefault="006B1054" w:rsidP="00596107">
            <w:pPr>
              <w:widowControl/>
              <w:jc w:val="left"/>
              <w:rPr>
                <w:rFonts w:ascii="宋体" w:hAnsi="宋体"/>
                <w:kern w:val="0"/>
                <w:szCs w:val="21"/>
              </w:rPr>
            </w:pPr>
          </w:p>
        </w:tc>
        <w:tc>
          <w:tcPr>
            <w:tcW w:w="876" w:type="pct"/>
            <w:noWrap/>
            <w:vAlign w:val="center"/>
          </w:tcPr>
          <w:p w:rsidR="006B1054" w:rsidRPr="00836A17" w:rsidRDefault="006B1054" w:rsidP="00596107">
            <w:pPr>
              <w:widowControl/>
              <w:jc w:val="left"/>
              <w:rPr>
                <w:rFonts w:ascii="宋体" w:hAnsi="宋体"/>
                <w:kern w:val="0"/>
                <w:szCs w:val="21"/>
              </w:rPr>
            </w:pPr>
          </w:p>
        </w:tc>
      </w:tr>
      <w:tr w:rsidR="006B1054" w:rsidRPr="00836A17" w:rsidTr="00596107">
        <w:trPr>
          <w:trHeight w:val="567"/>
          <w:jc w:val="center"/>
        </w:trPr>
        <w:tc>
          <w:tcPr>
            <w:tcW w:w="2416" w:type="pct"/>
            <w:gridSpan w:val="3"/>
            <w:vAlign w:val="center"/>
          </w:tcPr>
          <w:p w:rsidR="006B1054" w:rsidRPr="00836A17" w:rsidRDefault="006B1054" w:rsidP="00596107">
            <w:pPr>
              <w:widowControl/>
              <w:jc w:val="center"/>
              <w:rPr>
                <w:rFonts w:ascii="宋体" w:hAnsi="宋体"/>
                <w:kern w:val="0"/>
                <w:szCs w:val="21"/>
              </w:rPr>
            </w:pPr>
            <w:r w:rsidRPr="00836A17">
              <w:rPr>
                <w:rFonts w:ascii="宋体" w:hAnsi="宋体"/>
                <w:b/>
                <w:bCs/>
                <w:kern w:val="0"/>
                <w:szCs w:val="21"/>
                <w:lang w:bidi="ar"/>
              </w:rPr>
              <w:t>全省（区、市）合计</w:t>
            </w:r>
          </w:p>
        </w:tc>
        <w:tc>
          <w:tcPr>
            <w:tcW w:w="961" w:type="pct"/>
            <w:vAlign w:val="center"/>
          </w:tcPr>
          <w:p w:rsidR="006B1054" w:rsidRPr="00836A17" w:rsidRDefault="006B1054" w:rsidP="00596107">
            <w:pPr>
              <w:widowControl/>
              <w:jc w:val="center"/>
              <w:rPr>
                <w:rFonts w:ascii="宋体" w:hAnsi="宋体"/>
                <w:kern w:val="0"/>
                <w:szCs w:val="21"/>
              </w:rPr>
            </w:pPr>
          </w:p>
        </w:tc>
        <w:tc>
          <w:tcPr>
            <w:tcW w:w="747" w:type="pct"/>
            <w:noWrap/>
            <w:vAlign w:val="center"/>
          </w:tcPr>
          <w:p w:rsidR="006B1054" w:rsidRPr="00836A17" w:rsidRDefault="006B1054" w:rsidP="00596107">
            <w:pPr>
              <w:widowControl/>
              <w:jc w:val="left"/>
              <w:rPr>
                <w:rFonts w:ascii="宋体" w:hAnsi="宋体"/>
                <w:kern w:val="0"/>
                <w:szCs w:val="21"/>
              </w:rPr>
            </w:pPr>
          </w:p>
        </w:tc>
        <w:tc>
          <w:tcPr>
            <w:tcW w:w="876" w:type="pct"/>
            <w:noWrap/>
            <w:vAlign w:val="center"/>
          </w:tcPr>
          <w:p w:rsidR="006B1054" w:rsidRPr="00836A17" w:rsidRDefault="006B1054" w:rsidP="00596107">
            <w:pPr>
              <w:widowControl/>
              <w:jc w:val="left"/>
              <w:rPr>
                <w:rFonts w:ascii="宋体" w:hAnsi="宋体"/>
                <w:kern w:val="0"/>
                <w:szCs w:val="21"/>
              </w:rPr>
            </w:pPr>
          </w:p>
        </w:tc>
      </w:tr>
    </w:tbl>
    <w:p w:rsidR="006B1054" w:rsidRPr="00836A17" w:rsidRDefault="006B1054" w:rsidP="006B1054">
      <w:pPr>
        <w:adjustRightInd w:val="0"/>
        <w:snapToGrid w:val="0"/>
        <w:spacing w:beforeLines="80" w:before="249" w:line="288" w:lineRule="auto"/>
        <w:rPr>
          <w:rFonts w:ascii="宋体" w:hAnsi="宋体"/>
          <w:b/>
          <w:bCs/>
          <w:color w:val="000000"/>
          <w:szCs w:val="21"/>
        </w:rPr>
      </w:pPr>
      <w:r w:rsidRPr="00836A17">
        <w:rPr>
          <w:rFonts w:ascii="宋体" w:hAnsi="宋体"/>
          <w:b/>
          <w:bCs/>
          <w:color w:val="000000"/>
          <w:szCs w:val="21"/>
        </w:rPr>
        <w:t>注：</w:t>
      </w:r>
    </w:p>
    <w:p w:rsidR="006B1054" w:rsidRPr="00836A17" w:rsidRDefault="006B1054" w:rsidP="006B1054">
      <w:pPr>
        <w:adjustRightInd w:val="0"/>
        <w:snapToGrid w:val="0"/>
        <w:spacing w:line="288" w:lineRule="auto"/>
        <w:rPr>
          <w:rFonts w:ascii="宋体" w:hAnsi="宋体"/>
          <w:color w:val="000000"/>
          <w:szCs w:val="21"/>
        </w:rPr>
      </w:pPr>
      <w:bookmarkStart w:id="52" w:name="OLE_LINK4"/>
      <w:r w:rsidRPr="00836A17">
        <w:rPr>
          <w:rFonts w:ascii="宋体" w:hAnsi="宋体"/>
          <w:color w:val="000000"/>
          <w:szCs w:val="21"/>
        </w:rPr>
        <w:t>1.本表以重点排放单位为统计汇总单元；</w:t>
      </w:r>
    </w:p>
    <w:bookmarkEnd w:id="52"/>
    <w:p w:rsidR="006B1054" w:rsidRPr="00836A17" w:rsidRDefault="006B1054" w:rsidP="006B1054">
      <w:pPr>
        <w:adjustRightInd w:val="0"/>
        <w:snapToGrid w:val="0"/>
        <w:spacing w:line="288" w:lineRule="auto"/>
        <w:rPr>
          <w:rFonts w:ascii="宋体" w:hAnsi="宋体"/>
          <w:color w:val="000000"/>
          <w:szCs w:val="21"/>
        </w:rPr>
      </w:pPr>
      <w:r w:rsidRPr="00836A17">
        <w:rPr>
          <w:rFonts w:ascii="宋体" w:hAnsi="宋体"/>
          <w:color w:val="000000"/>
          <w:szCs w:val="21"/>
        </w:rPr>
        <w:t>2.</w:t>
      </w:r>
      <w:bookmarkStart w:id="53" w:name="OLE_LINK24"/>
      <w:bookmarkStart w:id="54" w:name="OLE_LINK12"/>
      <w:r w:rsidRPr="00836A17">
        <w:rPr>
          <w:rFonts w:ascii="宋体" w:hAnsi="宋体"/>
          <w:color w:val="000000"/>
          <w:szCs w:val="21"/>
        </w:rPr>
        <w:t>重点排放单位初始配额量是</w:t>
      </w:r>
      <w:proofErr w:type="gramStart"/>
      <w:r w:rsidRPr="00836A17">
        <w:rPr>
          <w:rFonts w:ascii="宋体" w:hAnsi="宋体"/>
          <w:color w:val="000000"/>
          <w:szCs w:val="21"/>
        </w:rPr>
        <w:t>指重点</w:t>
      </w:r>
      <w:proofErr w:type="gramEnd"/>
      <w:r w:rsidRPr="00836A17">
        <w:rPr>
          <w:rFonts w:ascii="宋体" w:hAnsi="宋体"/>
          <w:color w:val="000000"/>
          <w:szCs w:val="21"/>
        </w:rPr>
        <w:t>排放单位内各机组（含燃气和燃煤）核定配额量之和</w:t>
      </w:r>
      <w:bookmarkStart w:id="55" w:name="OLE_LINK86"/>
      <w:bookmarkEnd w:id="53"/>
      <w:r w:rsidRPr="00836A17">
        <w:rPr>
          <w:rFonts w:ascii="宋体" w:hAnsi="宋体"/>
          <w:color w:val="000000"/>
          <w:szCs w:val="21"/>
        </w:rPr>
        <w:t>；</w:t>
      </w:r>
      <w:bookmarkEnd w:id="54"/>
      <w:bookmarkEnd w:id="55"/>
    </w:p>
    <w:p w:rsidR="006B1054" w:rsidRPr="00836A17" w:rsidRDefault="006B1054" w:rsidP="006B1054">
      <w:pPr>
        <w:adjustRightInd w:val="0"/>
        <w:snapToGrid w:val="0"/>
        <w:spacing w:line="288" w:lineRule="auto"/>
        <w:rPr>
          <w:rFonts w:ascii="宋体" w:hAnsi="宋体"/>
          <w:color w:val="000000"/>
          <w:szCs w:val="21"/>
        </w:rPr>
      </w:pPr>
      <w:bookmarkStart w:id="56" w:name="OLE_LINK90"/>
      <w:r w:rsidRPr="00836A17">
        <w:rPr>
          <w:rFonts w:ascii="宋体" w:hAnsi="宋体"/>
          <w:color w:val="000000"/>
          <w:szCs w:val="21"/>
        </w:rPr>
        <w:t>3.</w:t>
      </w:r>
      <w:bookmarkStart w:id="57" w:name="OLE_LINK88"/>
      <w:r w:rsidRPr="00836A17">
        <w:rPr>
          <w:rFonts w:ascii="宋体" w:hAnsi="宋体"/>
          <w:color w:val="000000"/>
          <w:szCs w:val="21"/>
        </w:rPr>
        <w:t>应清缴配额量</w:t>
      </w:r>
      <w:bookmarkEnd w:id="57"/>
      <w:r w:rsidRPr="00836A17">
        <w:rPr>
          <w:rFonts w:ascii="宋体" w:hAnsi="宋体"/>
          <w:color w:val="000000"/>
          <w:szCs w:val="21"/>
        </w:rPr>
        <w:t>是</w:t>
      </w:r>
      <w:proofErr w:type="gramStart"/>
      <w:r w:rsidRPr="00836A17">
        <w:rPr>
          <w:rFonts w:ascii="宋体" w:hAnsi="宋体"/>
          <w:color w:val="000000"/>
          <w:szCs w:val="21"/>
        </w:rPr>
        <w:t>指重点</w:t>
      </w:r>
      <w:proofErr w:type="gramEnd"/>
      <w:r w:rsidRPr="00836A17">
        <w:rPr>
          <w:rFonts w:ascii="宋体" w:hAnsi="宋体"/>
          <w:color w:val="000000"/>
          <w:szCs w:val="21"/>
        </w:rPr>
        <w:t>排放单位内各机组应清缴配额量之和；</w:t>
      </w:r>
    </w:p>
    <w:bookmarkEnd w:id="56"/>
    <w:p w:rsidR="006B1054" w:rsidRPr="00836A17" w:rsidRDefault="006B1054" w:rsidP="006B1054">
      <w:pPr>
        <w:adjustRightInd w:val="0"/>
        <w:snapToGrid w:val="0"/>
        <w:spacing w:line="288" w:lineRule="auto"/>
        <w:rPr>
          <w:rFonts w:ascii="宋体" w:hAnsi="宋体"/>
          <w:color w:val="000000"/>
          <w:szCs w:val="21"/>
          <w:lang w:bidi="ar"/>
        </w:rPr>
      </w:pPr>
      <w:r w:rsidRPr="00836A17">
        <w:rPr>
          <w:rFonts w:ascii="宋体" w:hAnsi="宋体"/>
          <w:color w:val="000000"/>
          <w:szCs w:val="21"/>
          <w:lang w:bidi="ar"/>
        </w:rPr>
        <w:t>4.本表需逐页加盖省级生态环境主管部门公章。</w:t>
      </w:r>
    </w:p>
    <w:p w:rsidR="006B1054" w:rsidRPr="00A1639C" w:rsidRDefault="006B1054" w:rsidP="006B1054">
      <w:pPr>
        <w:widowControl/>
        <w:adjustRightInd w:val="0"/>
        <w:snapToGrid w:val="0"/>
        <w:spacing w:afterLines="50" w:after="156"/>
        <w:jc w:val="center"/>
        <w:outlineLvl w:val="0"/>
        <w:rPr>
          <w:rFonts w:ascii="仿宋_GB2312" w:eastAsia="仿宋_GB2312" w:hAnsi="Times New Roman"/>
          <w:b/>
          <w:bCs/>
          <w:kern w:val="0"/>
          <w:sz w:val="24"/>
          <w:lang w:bidi="ar"/>
        </w:rPr>
      </w:pPr>
      <w:r>
        <w:rPr>
          <w:rFonts w:ascii="Times New Roman" w:eastAsia="仿宋" w:hAnsi="Times New Roman"/>
          <w:color w:val="000000"/>
          <w:sz w:val="18"/>
          <w:szCs w:val="18"/>
        </w:rPr>
        <w:br w:type="page"/>
      </w:r>
      <w:r w:rsidRPr="00A1639C">
        <w:rPr>
          <w:rFonts w:ascii="仿宋_GB2312" w:eastAsia="仿宋_GB2312" w:hAnsi="Times New Roman"/>
          <w:b/>
          <w:bCs/>
          <w:kern w:val="0"/>
          <w:sz w:val="24"/>
          <w:lang w:bidi="ar"/>
        </w:rPr>
        <w:lastRenderedPageBreak/>
        <w:t>表2-9：XX省（区、市）2023年度重点排放单位核定配额</w:t>
      </w:r>
      <w:proofErr w:type="gramStart"/>
      <w:r w:rsidRPr="00A1639C">
        <w:rPr>
          <w:rFonts w:ascii="仿宋_GB2312" w:eastAsia="仿宋_GB2312" w:hAnsi="Times New Roman"/>
          <w:b/>
          <w:bCs/>
          <w:kern w:val="0"/>
          <w:sz w:val="24"/>
          <w:lang w:bidi="ar"/>
        </w:rPr>
        <w:t>量实际</w:t>
      </w:r>
      <w:proofErr w:type="gramEnd"/>
      <w:r w:rsidRPr="00A1639C">
        <w:rPr>
          <w:rFonts w:ascii="仿宋_GB2312" w:eastAsia="仿宋_GB2312" w:hAnsi="Times New Roman"/>
          <w:b/>
          <w:bCs/>
          <w:kern w:val="0"/>
          <w:sz w:val="24"/>
          <w:lang w:bidi="ar"/>
        </w:rPr>
        <w:t>发放情况明细表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315"/>
        <w:gridCol w:w="567"/>
        <w:gridCol w:w="563"/>
        <w:gridCol w:w="771"/>
        <w:gridCol w:w="748"/>
        <w:gridCol w:w="555"/>
        <w:gridCol w:w="577"/>
        <w:gridCol w:w="832"/>
        <w:gridCol w:w="760"/>
        <w:gridCol w:w="589"/>
        <w:gridCol w:w="566"/>
        <w:gridCol w:w="1295"/>
        <w:gridCol w:w="888"/>
        <w:gridCol w:w="866"/>
        <w:gridCol w:w="577"/>
        <w:gridCol w:w="619"/>
        <w:gridCol w:w="779"/>
        <w:gridCol w:w="830"/>
        <w:gridCol w:w="692"/>
        <w:gridCol w:w="625"/>
      </w:tblGrid>
      <w:tr w:rsidR="006B1054" w:rsidRPr="00F57A6D" w:rsidTr="00596107">
        <w:trPr>
          <w:trHeight w:val="362"/>
          <w:jc w:val="center"/>
        </w:trPr>
        <w:tc>
          <w:tcPr>
            <w:tcW w:w="112"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bookmarkStart w:id="58" w:name="OLE_LINK125" w:colFirst="3" w:colLast="4"/>
            <w:r w:rsidRPr="00F57A6D">
              <w:rPr>
                <w:rFonts w:ascii="黑体" w:eastAsia="黑体" w:hAnsi="黑体"/>
                <w:bCs/>
                <w:color w:val="000000"/>
                <w:kern w:val="0"/>
                <w:sz w:val="18"/>
                <w:szCs w:val="18"/>
                <w:lang w:bidi="ar"/>
              </w:rPr>
              <w:t>序号</w:t>
            </w:r>
          </w:p>
        </w:tc>
        <w:tc>
          <w:tcPr>
            <w:tcW w:w="202"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重点排放单位名称</w:t>
            </w:r>
          </w:p>
        </w:tc>
        <w:tc>
          <w:tcPr>
            <w:tcW w:w="200"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统一社会信用代码</w:t>
            </w:r>
          </w:p>
        </w:tc>
        <w:tc>
          <w:tcPr>
            <w:tcW w:w="275"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①</w:t>
            </w:r>
            <w:bookmarkStart w:id="59" w:name="OLE_LINK25"/>
            <w:bookmarkStart w:id="60" w:name="OLE_LINK27"/>
            <w:r w:rsidRPr="00F57A6D">
              <w:rPr>
                <w:rFonts w:ascii="黑体" w:eastAsia="黑体" w:hAnsi="黑体"/>
                <w:bCs/>
                <w:color w:val="000000"/>
                <w:kern w:val="0"/>
                <w:sz w:val="18"/>
                <w:szCs w:val="18"/>
                <w:lang w:bidi="ar"/>
              </w:rPr>
              <w:t>重点排放单位</w:t>
            </w:r>
            <w:bookmarkEnd w:id="59"/>
            <w:r w:rsidRPr="00F57A6D">
              <w:rPr>
                <w:rFonts w:ascii="黑体" w:eastAsia="黑体" w:hAnsi="黑体"/>
                <w:bCs/>
                <w:color w:val="000000"/>
                <w:kern w:val="0"/>
                <w:sz w:val="18"/>
                <w:szCs w:val="18"/>
                <w:lang w:bidi="ar"/>
              </w:rPr>
              <w:t>预分配配额量</w:t>
            </w:r>
            <w:bookmarkEnd w:id="60"/>
          </w:p>
        </w:tc>
        <w:tc>
          <w:tcPr>
            <w:tcW w:w="267"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②</w:t>
            </w:r>
            <w:bookmarkStart w:id="61" w:name="OLE_LINK28"/>
            <w:r w:rsidRPr="00F57A6D">
              <w:rPr>
                <w:rFonts w:ascii="黑体" w:eastAsia="黑体" w:hAnsi="黑体"/>
                <w:bCs/>
                <w:color w:val="000000"/>
                <w:kern w:val="0"/>
                <w:sz w:val="18"/>
                <w:szCs w:val="18"/>
                <w:lang w:bidi="ar"/>
              </w:rPr>
              <w:t>重点排放单位初始</w:t>
            </w:r>
            <w:bookmarkEnd w:id="61"/>
            <w:r w:rsidRPr="00F57A6D">
              <w:rPr>
                <w:rFonts w:ascii="黑体" w:eastAsia="黑体" w:hAnsi="黑体"/>
                <w:bCs/>
                <w:color w:val="000000"/>
                <w:kern w:val="0"/>
                <w:sz w:val="18"/>
                <w:szCs w:val="18"/>
                <w:lang w:bidi="ar"/>
              </w:rPr>
              <w:t>配额量</w:t>
            </w:r>
          </w:p>
        </w:tc>
        <w:tc>
          <w:tcPr>
            <w:tcW w:w="198"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③应清缴配额量</w:t>
            </w:r>
          </w:p>
        </w:tc>
        <w:tc>
          <w:tcPr>
            <w:tcW w:w="206"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hint="eastAsia"/>
                <w:bCs/>
                <w:color w:val="000000"/>
                <w:kern w:val="0"/>
                <w:sz w:val="18"/>
                <w:szCs w:val="18"/>
                <w:lang w:bidi="ar"/>
              </w:rPr>
              <w:t>初始</w:t>
            </w:r>
            <w:r w:rsidRPr="00F57A6D">
              <w:rPr>
                <w:rFonts w:ascii="黑体" w:eastAsia="黑体" w:hAnsi="黑体"/>
                <w:bCs/>
                <w:color w:val="000000"/>
                <w:kern w:val="0"/>
                <w:sz w:val="18"/>
                <w:szCs w:val="18"/>
                <w:lang w:bidi="ar"/>
              </w:rPr>
              <w:t>配额</w:t>
            </w:r>
            <w:r w:rsidRPr="00F57A6D">
              <w:rPr>
                <w:rFonts w:ascii="黑体" w:eastAsia="黑体" w:hAnsi="黑体" w:hint="eastAsia"/>
                <w:bCs/>
                <w:color w:val="000000"/>
                <w:kern w:val="0"/>
                <w:sz w:val="18"/>
                <w:szCs w:val="18"/>
                <w:lang w:bidi="ar"/>
              </w:rPr>
              <w:t>履约</w:t>
            </w:r>
            <w:r w:rsidRPr="00F57A6D">
              <w:rPr>
                <w:rFonts w:ascii="黑体" w:eastAsia="黑体" w:hAnsi="黑体"/>
                <w:bCs/>
                <w:color w:val="000000"/>
                <w:kern w:val="0"/>
                <w:sz w:val="18"/>
                <w:szCs w:val="18"/>
                <w:lang w:bidi="ar"/>
              </w:rPr>
              <w:t>缺口率/%</w:t>
            </w:r>
          </w:p>
        </w:tc>
        <w:tc>
          <w:tcPr>
            <w:tcW w:w="297"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④</w:t>
            </w:r>
            <w:r w:rsidRPr="00F57A6D">
              <w:rPr>
                <w:rFonts w:ascii="黑体" w:eastAsia="黑体" w:hAnsi="黑体" w:hint="eastAsia"/>
                <w:bCs/>
                <w:color w:val="000000"/>
                <w:kern w:val="0"/>
                <w:sz w:val="18"/>
                <w:szCs w:val="18"/>
                <w:lang w:bidi="ar"/>
              </w:rPr>
              <w:t>配额履约</w:t>
            </w:r>
            <w:bookmarkStart w:id="62" w:name="_GoBack"/>
            <w:bookmarkEnd w:id="62"/>
            <w:r w:rsidRPr="00F57A6D">
              <w:rPr>
                <w:rFonts w:ascii="黑体" w:eastAsia="黑体" w:hAnsi="黑体"/>
                <w:bCs/>
                <w:color w:val="000000"/>
                <w:kern w:val="0"/>
                <w:sz w:val="18"/>
                <w:szCs w:val="18"/>
                <w:lang w:bidi="ar"/>
              </w:rPr>
              <w:t>缺口率上限豁免补发配额量</w:t>
            </w:r>
          </w:p>
        </w:tc>
        <w:tc>
          <w:tcPr>
            <w:tcW w:w="271"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⑤</w:t>
            </w:r>
            <w:bookmarkStart w:id="63" w:name="OLE_LINK26"/>
            <w:bookmarkStart w:id="64" w:name="OLE_LINK30"/>
            <w:r w:rsidRPr="00F57A6D">
              <w:rPr>
                <w:rFonts w:ascii="黑体" w:eastAsia="黑体" w:hAnsi="黑体"/>
                <w:bCs/>
                <w:color w:val="000000"/>
                <w:kern w:val="0"/>
                <w:sz w:val="18"/>
                <w:szCs w:val="18"/>
                <w:lang w:bidi="ar"/>
              </w:rPr>
              <w:t>重点排放单位</w:t>
            </w:r>
            <w:bookmarkEnd w:id="63"/>
            <w:r w:rsidRPr="00F57A6D">
              <w:rPr>
                <w:rFonts w:ascii="黑体" w:eastAsia="黑体" w:hAnsi="黑体"/>
                <w:bCs/>
                <w:color w:val="000000"/>
                <w:kern w:val="0"/>
                <w:sz w:val="18"/>
                <w:szCs w:val="18"/>
                <w:lang w:bidi="ar"/>
              </w:rPr>
              <w:t>核定配额</w:t>
            </w:r>
            <w:bookmarkEnd w:id="64"/>
            <w:r w:rsidRPr="00F57A6D">
              <w:rPr>
                <w:rFonts w:ascii="黑体" w:eastAsia="黑体" w:hAnsi="黑体"/>
                <w:bCs/>
                <w:color w:val="000000"/>
                <w:kern w:val="0"/>
                <w:sz w:val="18"/>
                <w:szCs w:val="18"/>
                <w:lang w:bidi="ar"/>
              </w:rPr>
              <w:t>量</w:t>
            </w:r>
          </w:p>
        </w:tc>
        <w:tc>
          <w:tcPr>
            <w:tcW w:w="210"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⑥多退少补配额量</w:t>
            </w:r>
          </w:p>
        </w:tc>
        <w:tc>
          <w:tcPr>
            <w:tcW w:w="202"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bookmarkStart w:id="65" w:name="OLE_LINK109"/>
            <w:r w:rsidRPr="00F57A6D">
              <w:rPr>
                <w:rFonts w:ascii="黑体" w:eastAsia="黑体" w:hAnsi="黑体"/>
                <w:bCs/>
                <w:color w:val="000000"/>
                <w:kern w:val="0"/>
                <w:sz w:val="18"/>
                <w:szCs w:val="18"/>
                <w:lang w:bidi="ar"/>
              </w:rPr>
              <w:t>退回已核减配额量</w:t>
            </w:r>
            <w:bookmarkEnd w:id="65"/>
          </w:p>
        </w:tc>
        <w:tc>
          <w:tcPr>
            <w:tcW w:w="1088" w:type="pct"/>
            <w:gridSpan w:val="3"/>
            <w:vAlign w:val="center"/>
          </w:tcPr>
          <w:p w:rsidR="006B1054" w:rsidRPr="00F57A6D" w:rsidRDefault="006B1054" w:rsidP="00596107">
            <w:pPr>
              <w:widowControl/>
              <w:adjustRightInd w:val="0"/>
              <w:snapToGrid w:val="0"/>
              <w:jc w:val="center"/>
              <w:rPr>
                <w:rFonts w:ascii="黑体" w:eastAsia="黑体" w:hAnsi="黑体"/>
                <w:bCs/>
                <w:kern w:val="0"/>
                <w:sz w:val="18"/>
                <w:szCs w:val="18"/>
              </w:rPr>
            </w:pPr>
            <w:r w:rsidRPr="00F57A6D">
              <w:rPr>
                <w:rFonts w:ascii="黑体" w:eastAsia="黑体" w:hAnsi="黑体"/>
                <w:bCs/>
                <w:color w:val="000000"/>
                <w:kern w:val="0"/>
                <w:sz w:val="18"/>
                <w:szCs w:val="18"/>
                <w:lang w:bidi="ar"/>
              </w:rPr>
              <w:t>2023年度配额调整情况</w:t>
            </w:r>
          </w:p>
        </w:tc>
        <w:tc>
          <w:tcPr>
            <w:tcW w:w="206" w:type="pct"/>
            <w:vMerge w:val="restart"/>
            <w:vAlign w:val="center"/>
          </w:tcPr>
          <w:p w:rsidR="006B1054" w:rsidRPr="00F57A6D" w:rsidRDefault="006B1054" w:rsidP="00596107">
            <w:pPr>
              <w:widowControl/>
              <w:adjustRightInd w:val="0"/>
              <w:snapToGrid w:val="0"/>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⑩重点排放单位预分配实发配额量</w:t>
            </w:r>
          </w:p>
        </w:tc>
        <w:tc>
          <w:tcPr>
            <w:tcW w:w="221"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3A7A00">
              <w:rPr>
                <w:rFonts w:ascii="宋体" w:hAnsi="宋体" w:cs="Arial"/>
                <w:color w:val="000000"/>
                <w:szCs w:val="21"/>
                <w:lang w:bidi="ar"/>
              </w:rPr>
              <w:t>⑪</w:t>
            </w:r>
            <w:r w:rsidRPr="00F57A6D">
              <w:rPr>
                <w:rFonts w:ascii="黑体" w:eastAsia="黑体" w:hAnsi="黑体"/>
                <w:bCs/>
                <w:color w:val="000000"/>
                <w:kern w:val="0"/>
                <w:sz w:val="18"/>
                <w:szCs w:val="18"/>
                <w:lang w:bidi="ar"/>
              </w:rPr>
              <w:t>重点排放单位核定</w:t>
            </w:r>
            <w:bookmarkStart w:id="66" w:name="OLE_LINK31"/>
            <w:r w:rsidRPr="00F57A6D">
              <w:rPr>
                <w:rFonts w:ascii="黑体" w:eastAsia="黑体" w:hAnsi="黑体"/>
                <w:bCs/>
                <w:color w:val="000000"/>
                <w:kern w:val="0"/>
                <w:sz w:val="18"/>
                <w:szCs w:val="18"/>
                <w:lang w:bidi="ar"/>
              </w:rPr>
              <w:t>实发</w:t>
            </w:r>
            <w:bookmarkEnd w:id="66"/>
            <w:r w:rsidRPr="00F57A6D">
              <w:rPr>
                <w:rFonts w:ascii="黑体" w:eastAsia="黑体" w:hAnsi="黑体"/>
                <w:bCs/>
                <w:color w:val="000000"/>
                <w:kern w:val="0"/>
                <w:sz w:val="18"/>
                <w:szCs w:val="18"/>
                <w:lang w:bidi="ar"/>
              </w:rPr>
              <w:t>配额量</w:t>
            </w:r>
          </w:p>
        </w:tc>
        <w:tc>
          <w:tcPr>
            <w:tcW w:w="278"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宋体" w:hAnsi="宋体"/>
                <w:color w:val="000000"/>
                <w:szCs w:val="21"/>
                <w:lang w:bidi="ar"/>
              </w:rPr>
              <w:t>⑫</w:t>
            </w:r>
            <w:r w:rsidRPr="00F57A6D">
              <w:rPr>
                <w:rFonts w:ascii="黑体" w:eastAsia="黑体" w:hAnsi="黑体"/>
                <w:bCs/>
                <w:color w:val="000000"/>
                <w:kern w:val="0"/>
                <w:sz w:val="18"/>
                <w:szCs w:val="18"/>
                <w:lang w:bidi="ar"/>
              </w:rPr>
              <w:t>2023年度</w:t>
            </w:r>
            <w:bookmarkStart w:id="67" w:name="OLE_LINK19"/>
            <w:r w:rsidRPr="00F57A6D">
              <w:rPr>
                <w:rFonts w:ascii="黑体" w:eastAsia="黑体" w:hAnsi="黑体"/>
                <w:bCs/>
                <w:color w:val="000000"/>
                <w:kern w:val="0"/>
                <w:sz w:val="18"/>
                <w:szCs w:val="18"/>
                <w:lang w:bidi="ar"/>
              </w:rPr>
              <w:t>重点排放单位</w:t>
            </w:r>
            <w:bookmarkEnd w:id="67"/>
            <w:r w:rsidRPr="00F57A6D">
              <w:rPr>
                <w:rFonts w:ascii="黑体" w:eastAsia="黑体" w:hAnsi="黑体"/>
                <w:bCs/>
                <w:color w:val="000000"/>
                <w:kern w:val="0"/>
                <w:sz w:val="18"/>
                <w:szCs w:val="18"/>
                <w:lang w:bidi="ar"/>
              </w:rPr>
              <w:t>实发配额量合计</w:t>
            </w:r>
          </w:p>
        </w:tc>
        <w:tc>
          <w:tcPr>
            <w:tcW w:w="296"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是否属于差异化情形暂不发放（是/否）</w:t>
            </w:r>
          </w:p>
        </w:tc>
        <w:tc>
          <w:tcPr>
            <w:tcW w:w="247"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差异</w:t>
            </w:r>
            <w:proofErr w:type="gramStart"/>
            <w:r w:rsidRPr="00F57A6D">
              <w:rPr>
                <w:rFonts w:ascii="黑体" w:eastAsia="黑体" w:hAnsi="黑体"/>
                <w:bCs/>
                <w:color w:val="000000"/>
                <w:kern w:val="0"/>
                <w:sz w:val="18"/>
                <w:szCs w:val="18"/>
                <w:lang w:bidi="ar"/>
              </w:rPr>
              <w:t>化具体</w:t>
            </w:r>
            <w:proofErr w:type="gramEnd"/>
            <w:r w:rsidRPr="00F57A6D">
              <w:rPr>
                <w:rFonts w:ascii="黑体" w:eastAsia="黑体" w:hAnsi="黑体"/>
                <w:bCs/>
                <w:color w:val="000000"/>
                <w:kern w:val="0"/>
                <w:sz w:val="18"/>
                <w:szCs w:val="18"/>
                <w:lang w:bidi="ar"/>
              </w:rPr>
              <w:t>情况</w:t>
            </w:r>
          </w:p>
        </w:tc>
        <w:tc>
          <w:tcPr>
            <w:tcW w:w="224" w:type="pct"/>
            <w:vMerge w:val="restar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需要特殊说明的事项</w:t>
            </w:r>
          </w:p>
        </w:tc>
      </w:tr>
      <w:bookmarkEnd w:id="58"/>
      <w:tr w:rsidR="006B1054" w:rsidRPr="00F57A6D" w:rsidTr="00596107">
        <w:trPr>
          <w:trHeight w:val="953"/>
          <w:jc w:val="center"/>
        </w:trPr>
        <w:tc>
          <w:tcPr>
            <w:tcW w:w="112"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02"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00"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75"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67"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198"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06"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97"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71"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10"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02"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462" w:type="pc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⑦第一个履约周期配额调整剩余待核减量（核减量）</w:t>
            </w:r>
          </w:p>
        </w:tc>
        <w:tc>
          <w:tcPr>
            <w:tcW w:w="317" w:type="pc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⑧</w:t>
            </w:r>
            <w:bookmarkStart w:id="68" w:name="OLE_LINK95"/>
            <w:r w:rsidRPr="00F57A6D">
              <w:rPr>
                <w:rFonts w:ascii="黑体" w:eastAsia="黑体" w:hAnsi="黑体"/>
                <w:bCs/>
                <w:color w:val="000000"/>
                <w:kern w:val="0"/>
                <w:sz w:val="18"/>
                <w:szCs w:val="18"/>
                <w:lang w:bidi="ar"/>
              </w:rPr>
              <w:t>2021年度配额调整量</w:t>
            </w:r>
            <w:bookmarkEnd w:id="68"/>
            <w:r w:rsidRPr="00F57A6D">
              <w:rPr>
                <w:rFonts w:ascii="黑体" w:eastAsia="黑体" w:hAnsi="黑体"/>
                <w:bCs/>
                <w:color w:val="000000"/>
                <w:kern w:val="0"/>
                <w:sz w:val="18"/>
                <w:szCs w:val="18"/>
                <w:lang w:bidi="ar"/>
              </w:rPr>
              <w:t>合计（核减量）</w:t>
            </w:r>
          </w:p>
        </w:tc>
        <w:tc>
          <w:tcPr>
            <w:tcW w:w="309" w:type="pct"/>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r w:rsidRPr="00F57A6D">
              <w:rPr>
                <w:rFonts w:ascii="黑体" w:eastAsia="黑体" w:hAnsi="黑体"/>
                <w:bCs/>
                <w:color w:val="000000"/>
                <w:kern w:val="0"/>
                <w:sz w:val="18"/>
                <w:szCs w:val="18"/>
                <w:lang w:bidi="ar"/>
              </w:rPr>
              <w:t>⑨2022年度配额调整量</w:t>
            </w:r>
            <w:bookmarkStart w:id="69" w:name="OLE_LINK83"/>
            <w:r w:rsidRPr="00F57A6D">
              <w:rPr>
                <w:rFonts w:ascii="黑体" w:eastAsia="黑体" w:hAnsi="黑体"/>
                <w:bCs/>
                <w:color w:val="000000"/>
                <w:kern w:val="0"/>
                <w:sz w:val="18"/>
                <w:szCs w:val="18"/>
                <w:lang w:bidi="ar"/>
              </w:rPr>
              <w:t>合计（核减量）</w:t>
            </w:r>
            <w:bookmarkEnd w:id="69"/>
          </w:p>
        </w:tc>
        <w:tc>
          <w:tcPr>
            <w:tcW w:w="206" w:type="pct"/>
            <w:vMerge/>
            <w:vAlign w:val="center"/>
          </w:tcPr>
          <w:p w:rsidR="006B1054" w:rsidRPr="00F57A6D" w:rsidRDefault="006B1054" w:rsidP="00596107">
            <w:pPr>
              <w:widowControl/>
              <w:adjustRightInd w:val="0"/>
              <w:snapToGrid w:val="0"/>
              <w:textAlignment w:val="center"/>
              <w:rPr>
                <w:rFonts w:ascii="黑体" w:eastAsia="黑体" w:hAnsi="黑体"/>
                <w:bCs/>
                <w:color w:val="000000"/>
                <w:kern w:val="0"/>
                <w:sz w:val="18"/>
                <w:szCs w:val="18"/>
                <w:lang w:bidi="ar"/>
              </w:rPr>
            </w:pPr>
          </w:p>
        </w:tc>
        <w:tc>
          <w:tcPr>
            <w:tcW w:w="221"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78"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96"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47"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c>
          <w:tcPr>
            <w:tcW w:w="224" w:type="pct"/>
            <w:vMerge/>
            <w:vAlign w:val="center"/>
          </w:tcPr>
          <w:p w:rsidR="006B1054" w:rsidRPr="00F57A6D" w:rsidRDefault="006B1054" w:rsidP="00596107">
            <w:pPr>
              <w:widowControl/>
              <w:adjustRightInd w:val="0"/>
              <w:snapToGrid w:val="0"/>
              <w:jc w:val="center"/>
              <w:textAlignment w:val="center"/>
              <w:rPr>
                <w:rFonts w:ascii="黑体" w:eastAsia="黑体" w:hAnsi="黑体"/>
                <w:bCs/>
                <w:color w:val="000000"/>
                <w:kern w:val="0"/>
                <w:sz w:val="18"/>
                <w:szCs w:val="18"/>
                <w:lang w:bidi="ar"/>
              </w:rPr>
            </w:pPr>
          </w:p>
        </w:tc>
      </w:tr>
      <w:tr w:rsidR="006B1054" w:rsidRPr="00F57A6D" w:rsidTr="00596107">
        <w:trPr>
          <w:trHeight w:val="442"/>
          <w:jc w:val="center"/>
        </w:trPr>
        <w:tc>
          <w:tcPr>
            <w:tcW w:w="112" w:type="pct"/>
            <w:vAlign w:val="center"/>
          </w:tcPr>
          <w:p w:rsidR="006B1054" w:rsidRPr="00F57A6D" w:rsidRDefault="006B1054" w:rsidP="00596107">
            <w:pPr>
              <w:widowControl/>
              <w:jc w:val="center"/>
              <w:rPr>
                <w:rFonts w:ascii="宋体" w:hAnsi="宋体"/>
                <w:kern w:val="0"/>
                <w:sz w:val="18"/>
                <w:szCs w:val="18"/>
              </w:rPr>
            </w:pPr>
            <w:r w:rsidRPr="00F57A6D">
              <w:rPr>
                <w:rFonts w:ascii="宋体" w:hAnsi="宋体"/>
                <w:kern w:val="0"/>
                <w:sz w:val="18"/>
                <w:szCs w:val="18"/>
              </w:rPr>
              <w:t>1</w:t>
            </w:r>
          </w:p>
        </w:tc>
        <w:tc>
          <w:tcPr>
            <w:tcW w:w="202" w:type="pct"/>
            <w:vAlign w:val="center"/>
          </w:tcPr>
          <w:p w:rsidR="006B1054" w:rsidRPr="00F57A6D" w:rsidRDefault="006B1054" w:rsidP="00596107">
            <w:pPr>
              <w:widowControl/>
              <w:jc w:val="center"/>
              <w:rPr>
                <w:rFonts w:ascii="宋体" w:hAnsi="宋体"/>
                <w:kern w:val="0"/>
                <w:sz w:val="18"/>
                <w:szCs w:val="18"/>
              </w:rPr>
            </w:pPr>
          </w:p>
        </w:tc>
        <w:tc>
          <w:tcPr>
            <w:tcW w:w="200" w:type="pct"/>
            <w:vAlign w:val="center"/>
          </w:tcPr>
          <w:p w:rsidR="006B1054" w:rsidRPr="00F57A6D" w:rsidRDefault="006B1054" w:rsidP="00596107">
            <w:pPr>
              <w:widowControl/>
              <w:jc w:val="center"/>
              <w:rPr>
                <w:rFonts w:ascii="宋体" w:hAnsi="宋体"/>
                <w:kern w:val="0"/>
                <w:sz w:val="18"/>
                <w:szCs w:val="18"/>
              </w:rPr>
            </w:pPr>
          </w:p>
        </w:tc>
        <w:tc>
          <w:tcPr>
            <w:tcW w:w="275" w:type="pct"/>
            <w:vAlign w:val="center"/>
          </w:tcPr>
          <w:p w:rsidR="006B1054" w:rsidRPr="00F57A6D" w:rsidRDefault="006B1054" w:rsidP="00596107">
            <w:pPr>
              <w:widowControl/>
              <w:jc w:val="center"/>
              <w:rPr>
                <w:rFonts w:ascii="宋体" w:hAnsi="宋体"/>
                <w:kern w:val="0"/>
                <w:sz w:val="18"/>
                <w:szCs w:val="18"/>
              </w:rPr>
            </w:pPr>
          </w:p>
        </w:tc>
        <w:tc>
          <w:tcPr>
            <w:tcW w:w="267" w:type="pct"/>
            <w:vAlign w:val="center"/>
          </w:tcPr>
          <w:p w:rsidR="006B1054" w:rsidRPr="00F57A6D" w:rsidRDefault="006B1054" w:rsidP="00596107">
            <w:pPr>
              <w:widowControl/>
              <w:jc w:val="center"/>
              <w:rPr>
                <w:rFonts w:ascii="宋体" w:hAnsi="宋体"/>
                <w:kern w:val="0"/>
                <w:sz w:val="18"/>
                <w:szCs w:val="18"/>
              </w:rPr>
            </w:pPr>
          </w:p>
        </w:tc>
        <w:tc>
          <w:tcPr>
            <w:tcW w:w="198" w:type="pct"/>
            <w:vAlign w:val="center"/>
          </w:tcPr>
          <w:p w:rsidR="006B1054" w:rsidRPr="00F57A6D" w:rsidRDefault="006B1054" w:rsidP="00596107">
            <w:pPr>
              <w:widowControl/>
              <w:jc w:val="center"/>
              <w:rPr>
                <w:rFonts w:ascii="宋体" w:hAnsi="宋体"/>
                <w:kern w:val="0"/>
                <w:sz w:val="18"/>
                <w:szCs w:val="18"/>
              </w:rPr>
            </w:pPr>
          </w:p>
        </w:tc>
        <w:tc>
          <w:tcPr>
            <w:tcW w:w="206" w:type="pct"/>
            <w:vAlign w:val="center"/>
          </w:tcPr>
          <w:p w:rsidR="006B1054" w:rsidRPr="00F57A6D" w:rsidRDefault="006B1054" w:rsidP="00596107">
            <w:pPr>
              <w:widowControl/>
              <w:jc w:val="center"/>
              <w:rPr>
                <w:rFonts w:ascii="宋体" w:hAnsi="宋体"/>
                <w:kern w:val="0"/>
                <w:sz w:val="18"/>
                <w:szCs w:val="18"/>
              </w:rPr>
            </w:pPr>
          </w:p>
        </w:tc>
        <w:tc>
          <w:tcPr>
            <w:tcW w:w="297" w:type="pct"/>
            <w:vAlign w:val="center"/>
          </w:tcPr>
          <w:p w:rsidR="006B1054" w:rsidRPr="00F57A6D" w:rsidRDefault="006B1054" w:rsidP="00596107">
            <w:pPr>
              <w:widowControl/>
              <w:jc w:val="center"/>
              <w:rPr>
                <w:rFonts w:ascii="宋体" w:hAnsi="宋体"/>
                <w:kern w:val="0"/>
                <w:sz w:val="18"/>
                <w:szCs w:val="18"/>
              </w:rPr>
            </w:pPr>
          </w:p>
        </w:tc>
        <w:tc>
          <w:tcPr>
            <w:tcW w:w="271" w:type="pct"/>
            <w:vAlign w:val="center"/>
          </w:tcPr>
          <w:p w:rsidR="006B1054" w:rsidRPr="00F57A6D" w:rsidRDefault="006B1054" w:rsidP="00596107">
            <w:pPr>
              <w:widowControl/>
              <w:jc w:val="center"/>
              <w:rPr>
                <w:rFonts w:ascii="宋体" w:hAnsi="宋体"/>
                <w:kern w:val="0"/>
                <w:sz w:val="18"/>
                <w:szCs w:val="18"/>
              </w:rPr>
            </w:pPr>
          </w:p>
        </w:tc>
        <w:tc>
          <w:tcPr>
            <w:tcW w:w="210" w:type="pct"/>
            <w:vAlign w:val="center"/>
          </w:tcPr>
          <w:p w:rsidR="006B1054" w:rsidRPr="00F57A6D" w:rsidRDefault="006B1054" w:rsidP="00596107">
            <w:pPr>
              <w:widowControl/>
              <w:jc w:val="center"/>
              <w:rPr>
                <w:rFonts w:ascii="宋体" w:hAnsi="宋体"/>
                <w:kern w:val="0"/>
                <w:sz w:val="18"/>
                <w:szCs w:val="18"/>
              </w:rPr>
            </w:pPr>
          </w:p>
        </w:tc>
        <w:tc>
          <w:tcPr>
            <w:tcW w:w="202" w:type="pct"/>
            <w:vAlign w:val="center"/>
          </w:tcPr>
          <w:p w:rsidR="006B1054" w:rsidRPr="00F57A6D" w:rsidRDefault="006B1054" w:rsidP="00596107">
            <w:pPr>
              <w:widowControl/>
              <w:jc w:val="center"/>
              <w:rPr>
                <w:rFonts w:ascii="宋体" w:hAnsi="宋体"/>
                <w:kern w:val="0"/>
                <w:sz w:val="18"/>
                <w:szCs w:val="18"/>
              </w:rPr>
            </w:pPr>
          </w:p>
        </w:tc>
        <w:tc>
          <w:tcPr>
            <w:tcW w:w="462" w:type="pct"/>
            <w:vAlign w:val="center"/>
          </w:tcPr>
          <w:p w:rsidR="006B1054" w:rsidRPr="00F57A6D" w:rsidRDefault="006B1054" w:rsidP="00596107">
            <w:pPr>
              <w:widowControl/>
              <w:jc w:val="center"/>
              <w:rPr>
                <w:rFonts w:ascii="宋体" w:hAnsi="宋体"/>
                <w:kern w:val="0"/>
                <w:sz w:val="18"/>
                <w:szCs w:val="18"/>
              </w:rPr>
            </w:pPr>
          </w:p>
        </w:tc>
        <w:tc>
          <w:tcPr>
            <w:tcW w:w="317" w:type="pct"/>
            <w:vAlign w:val="center"/>
          </w:tcPr>
          <w:p w:rsidR="006B1054" w:rsidRPr="00F57A6D" w:rsidRDefault="006B1054" w:rsidP="00596107">
            <w:pPr>
              <w:widowControl/>
              <w:jc w:val="center"/>
              <w:rPr>
                <w:rFonts w:ascii="宋体" w:hAnsi="宋体"/>
                <w:kern w:val="0"/>
                <w:sz w:val="18"/>
                <w:szCs w:val="18"/>
              </w:rPr>
            </w:pPr>
          </w:p>
        </w:tc>
        <w:tc>
          <w:tcPr>
            <w:tcW w:w="309" w:type="pct"/>
            <w:vAlign w:val="center"/>
          </w:tcPr>
          <w:p w:rsidR="006B1054" w:rsidRPr="00F57A6D" w:rsidRDefault="006B1054" w:rsidP="00596107">
            <w:pPr>
              <w:widowControl/>
              <w:jc w:val="center"/>
              <w:rPr>
                <w:rFonts w:ascii="宋体" w:hAnsi="宋体"/>
                <w:kern w:val="0"/>
                <w:sz w:val="18"/>
                <w:szCs w:val="18"/>
              </w:rPr>
            </w:pPr>
          </w:p>
        </w:tc>
        <w:tc>
          <w:tcPr>
            <w:tcW w:w="206" w:type="pct"/>
            <w:vAlign w:val="center"/>
          </w:tcPr>
          <w:p w:rsidR="006B1054" w:rsidRPr="00F57A6D" w:rsidRDefault="006B1054" w:rsidP="00596107">
            <w:pPr>
              <w:widowControl/>
              <w:jc w:val="center"/>
              <w:rPr>
                <w:rFonts w:ascii="宋体" w:hAnsi="宋体"/>
                <w:kern w:val="0"/>
                <w:sz w:val="18"/>
                <w:szCs w:val="18"/>
              </w:rPr>
            </w:pPr>
          </w:p>
        </w:tc>
        <w:tc>
          <w:tcPr>
            <w:tcW w:w="221" w:type="pct"/>
            <w:vAlign w:val="center"/>
          </w:tcPr>
          <w:p w:rsidR="006B1054" w:rsidRPr="00F57A6D" w:rsidRDefault="006B1054" w:rsidP="00596107">
            <w:pPr>
              <w:widowControl/>
              <w:jc w:val="center"/>
              <w:rPr>
                <w:rFonts w:ascii="宋体" w:hAnsi="宋体"/>
                <w:kern w:val="0"/>
                <w:sz w:val="18"/>
                <w:szCs w:val="18"/>
              </w:rPr>
            </w:pPr>
          </w:p>
        </w:tc>
        <w:tc>
          <w:tcPr>
            <w:tcW w:w="278" w:type="pct"/>
            <w:vAlign w:val="center"/>
          </w:tcPr>
          <w:p w:rsidR="006B1054" w:rsidRPr="00F57A6D" w:rsidRDefault="006B1054" w:rsidP="00596107">
            <w:pPr>
              <w:widowControl/>
              <w:jc w:val="center"/>
              <w:rPr>
                <w:rFonts w:ascii="宋体" w:hAnsi="宋体"/>
                <w:kern w:val="0"/>
                <w:sz w:val="18"/>
                <w:szCs w:val="18"/>
              </w:rPr>
            </w:pPr>
          </w:p>
        </w:tc>
        <w:tc>
          <w:tcPr>
            <w:tcW w:w="296" w:type="pct"/>
            <w:vAlign w:val="center"/>
          </w:tcPr>
          <w:p w:rsidR="006B1054" w:rsidRPr="00F57A6D" w:rsidRDefault="006B1054" w:rsidP="00596107">
            <w:pPr>
              <w:widowControl/>
              <w:jc w:val="center"/>
              <w:rPr>
                <w:rFonts w:ascii="宋体" w:hAnsi="宋体"/>
                <w:kern w:val="0"/>
                <w:sz w:val="18"/>
                <w:szCs w:val="18"/>
              </w:rPr>
            </w:pPr>
          </w:p>
        </w:tc>
        <w:tc>
          <w:tcPr>
            <w:tcW w:w="247" w:type="pct"/>
            <w:vAlign w:val="center"/>
          </w:tcPr>
          <w:p w:rsidR="006B1054" w:rsidRPr="00F57A6D" w:rsidRDefault="006B1054" w:rsidP="00596107">
            <w:pPr>
              <w:widowControl/>
              <w:jc w:val="center"/>
              <w:rPr>
                <w:rFonts w:ascii="宋体" w:hAnsi="宋体"/>
                <w:kern w:val="0"/>
                <w:sz w:val="18"/>
                <w:szCs w:val="18"/>
              </w:rPr>
            </w:pPr>
          </w:p>
        </w:tc>
        <w:tc>
          <w:tcPr>
            <w:tcW w:w="224" w:type="pct"/>
            <w:noWrap/>
            <w:vAlign w:val="center"/>
          </w:tcPr>
          <w:p w:rsidR="006B1054" w:rsidRPr="00F57A6D" w:rsidRDefault="006B1054" w:rsidP="00596107">
            <w:pPr>
              <w:widowControl/>
              <w:jc w:val="left"/>
              <w:rPr>
                <w:rFonts w:ascii="宋体" w:hAnsi="宋体"/>
                <w:kern w:val="0"/>
                <w:sz w:val="18"/>
                <w:szCs w:val="18"/>
              </w:rPr>
            </w:pPr>
          </w:p>
        </w:tc>
      </w:tr>
      <w:tr w:rsidR="006B1054" w:rsidRPr="00F57A6D" w:rsidTr="00596107">
        <w:trPr>
          <w:trHeight w:val="469"/>
          <w:jc w:val="center"/>
        </w:trPr>
        <w:tc>
          <w:tcPr>
            <w:tcW w:w="112" w:type="pct"/>
            <w:vAlign w:val="center"/>
          </w:tcPr>
          <w:p w:rsidR="006B1054" w:rsidRPr="00F57A6D" w:rsidRDefault="006B1054" w:rsidP="00596107">
            <w:pPr>
              <w:widowControl/>
              <w:jc w:val="center"/>
              <w:rPr>
                <w:rFonts w:ascii="宋体" w:hAnsi="宋体"/>
                <w:kern w:val="0"/>
                <w:sz w:val="18"/>
                <w:szCs w:val="18"/>
              </w:rPr>
            </w:pPr>
            <w:r w:rsidRPr="00F57A6D">
              <w:rPr>
                <w:rFonts w:ascii="宋体" w:hAnsi="宋体"/>
                <w:kern w:val="0"/>
                <w:sz w:val="18"/>
                <w:szCs w:val="18"/>
              </w:rPr>
              <w:t>2</w:t>
            </w:r>
          </w:p>
        </w:tc>
        <w:tc>
          <w:tcPr>
            <w:tcW w:w="202" w:type="pct"/>
            <w:vAlign w:val="center"/>
          </w:tcPr>
          <w:p w:rsidR="006B1054" w:rsidRPr="00F57A6D" w:rsidRDefault="006B1054" w:rsidP="00596107">
            <w:pPr>
              <w:widowControl/>
              <w:jc w:val="center"/>
              <w:rPr>
                <w:rFonts w:ascii="宋体" w:hAnsi="宋体"/>
                <w:kern w:val="0"/>
                <w:sz w:val="18"/>
                <w:szCs w:val="18"/>
              </w:rPr>
            </w:pPr>
          </w:p>
        </w:tc>
        <w:tc>
          <w:tcPr>
            <w:tcW w:w="200" w:type="pct"/>
            <w:vAlign w:val="center"/>
          </w:tcPr>
          <w:p w:rsidR="006B1054" w:rsidRPr="00F57A6D" w:rsidRDefault="006B1054" w:rsidP="00596107">
            <w:pPr>
              <w:widowControl/>
              <w:jc w:val="center"/>
              <w:rPr>
                <w:rFonts w:ascii="宋体" w:hAnsi="宋体"/>
                <w:kern w:val="0"/>
                <w:sz w:val="18"/>
                <w:szCs w:val="18"/>
              </w:rPr>
            </w:pPr>
          </w:p>
        </w:tc>
        <w:tc>
          <w:tcPr>
            <w:tcW w:w="275" w:type="pct"/>
            <w:vAlign w:val="center"/>
          </w:tcPr>
          <w:p w:rsidR="006B1054" w:rsidRPr="00F57A6D" w:rsidRDefault="006B1054" w:rsidP="00596107">
            <w:pPr>
              <w:widowControl/>
              <w:jc w:val="center"/>
              <w:rPr>
                <w:rFonts w:ascii="宋体" w:hAnsi="宋体"/>
                <w:kern w:val="0"/>
                <w:sz w:val="18"/>
                <w:szCs w:val="18"/>
              </w:rPr>
            </w:pPr>
          </w:p>
        </w:tc>
        <w:tc>
          <w:tcPr>
            <w:tcW w:w="267" w:type="pct"/>
            <w:vAlign w:val="center"/>
          </w:tcPr>
          <w:p w:rsidR="006B1054" w:rsidRPr="00F57A6D" w:rsidRDefault="006B1054" w:rsidP="00596107">
            <w:pPr>
              <w:widowControl/>
              <w:jc w:val="center"/>
              <w:rPr>
                <w:rFonts w:ascii="宋体" w:hAnsi="宋体"/>
                <w:kern w:val="0"/>
                <w:sz w:val="18"/>
                <w:szCs w:val="18"/>
              </w:rPr>
            </w:pPr>
          </w:p>
        </w:tc>
        <w:tc>
          <w:tcPr>
            <w:tcW w:w="198" w:type="pct"/>
            <w:vAlign w:val="center"/>
          </w:tcPr>
          <w:p w:rsidR="006B1054" w:rsidRPr="00F57A6D" w:rsidRDefault="006B1054" w:rsidP="00596107">
            <w:pPr>
              <w:widowControl/>
              <w:jc w:val="center"/>
              <w:rPr>
                <w:rFonts w:ascii="宋体" w:hAnsi="宋体"/>
                <w:kern w:val="0"/>
                <w:sz w:val="18"/>
                <w:szCs w:val="18"/>
              </w:rPr>
            </w:pPr>
          </w:p>
        </w:tc>
        <w:tc>
          <w:tcPr>
            <w:tcW w:w="206" w:type="pct"/>
            <w:vAlign w:val="center"/>
          </w:tcPr>
          <w:p w:rsidR="006B1054" w:rsidRPr="00F57A6D" w:rsidRDefault="006B1054" w:rsidP="00596107">
            <w:pPr>
              <w:widowControl/>
              <w:jc w:val="center"/>
              <w:rPr>
                <w:rFonts w:ascii="宋体" w:hAnsi="宋体"/>
                <w:kern w:val="0"/>
                <w:sz w:val="18"/>
                <w:szCs w:val="18"/>
              </w:rPr>
            </w:pPr>
          </w:p>
        </w:tc>
        <w:tc>
          <w:tcPr>
            <w:tcW w:w="297" w:type="pct"/>
            <w:vAlign w:val="center"/>
          </w:tcPr>
          <w:p w:rsidR="006B1054" w:rsidRPr="00F57A6D" w:rsidRDefault="006B1054" w:rsidP="00596107">
            <w:pPr>
              <w:widowControl/>
              <w:jc w:val="center"/>
              <w:rPr>
                <w:rFonts w:ascii="宋体" w:hAnsi="宋体"/>
                <w:kern w:val="0"/>
                <w:sz w:val="18"/>
                <w:szCs w:val="18"/>
              </w:rPr>
            </w:pPr>
          </w:p>
        </w:tc>
        <w:tc>
          <w:tcPr>
            <w:tcW w:w="271" w:type="pct"/>
            <w:vAlign w:val="center"/>
          </w:tcPr>
          <w:p w:rsidR="006B1054" w:rsidRPr="00F57A6D" w:rsidRDefault="006B1054" w:rsidP="00596107">
            <w:pPr>
              <w:widowControl/>
              <w:jc w:val="center"/>
              <w:rPr>
                <w:rFonts w:ascii="宋体" w:hAnsi="宋体"/>
                <w:kern w:val="0"/>
                <w:sz w:val="18"/>
                <w:szCs w:val="18"/>
              </w:rPr>
            </w:pPr>
          </w:p>
        </w:tc>
        <w:tc>
          <w:tcPr>
            <w:tcW w:w="210" w:type="pct"/>
            <w:vAlign w:val="center"/>
          </w:tcPr>
          <w:p w:rsidR="006B1054" w:rsidRPr="00F57A6D" w:rsidRDefault="006B1054" w:rsidP="00596107">
            <w:pPr>
              <w:widowControl/>
              <w:jc w:val="center"/>
              <w:rPr>
                <w:rFonts w:ascii="宋体" w:hAnsi="宋体"/>
                <w:kern w:val="0"/>
                <w:sz w:val="18"/>
                <w:szCs w:val="18"/>
              </w:rPr>
            </w:pPr>
          </w:p>
        </w:tc>
        <w:tc>
          <w:tcPr>
            <w:tcW w:w="202" w:type="pct"/>
            <w:vAlign w:val="center"/>
          </w:tcPr>
          <w:p w:rsidR="006B1054" w:rsidRPr="00F57A6D" w:rsidRDefault="006B1054" w:rsidP="00596107">
            <w:pPr>
              <w:widowControl/>
              <w:jc w:val="center"/>
              <w:rPr>
                <w:rFonts w:ascii="宋体" w:hAnsi="宋体"/>
                <w:kern w:val="0"/>
                <w:sz w:val="18"/>
                <w:szCs w:val="18"/>
              </w:rPr>
            </w:pPr>
          </w:p>
        </w:tc>
        <w:tc>
          <w:tcPr>
            <w:tcW w:w="462" w:type="pct"/>
            <w:vAlign w:val="center"/>
          </w:tcPr>
          <w:p w:rsidR="006B1054" w:rsidRPr="00F57A6D" w:rsidRDefault="006B1054" w:rsidP="00596107">
            <w:pPr>
              <w:widowControl/>
              <w:jc w:val="center"/>
              <w:rPr>
                <w:rFonts w:ascii="宋体" w:hAnsi="宋体"/>
                <w:kern w:val="0"/>
                <w:sz w:val="18"/>
                <w:szCs w:val="18"/>
              </w:rPr>
            </w:pPr>
          </w:p>
        </w:tc>
        <w:tc>
          <w:tcPr>
            <w:tcW w:w="317" w:type="pct"/>
            <w:vAlign w:val="center"/>
          </w:tcPr>
          <w:p w:rsidR="006B1054" w:rsidRPr="00F57A6D" w:rsidRDefault="006B1054" w:rsidP="00596107">
            <w:pPr>
              <w:widowControl/>
              <w:jc w:val="center"/>
              <w:rPr>
                <w:rFonts w:ascii="宋体" w:hAnsi="宋体"/>
                <w:kern w:val="0"/>
                <w:sz w:val="18"/>
                <w:szCs w:val="18"/>
              </w:rPr>
            </w:pPr>
          </w:p>
        </w:tc>
        <w:tc>
          <w:tcPr>
            <w:tcW w:w="309" w:type="pct"/>
            <w:vAlign w:val="center"/>
          </w:tcPr>
          <w:p w:rsidR="006B1054" w:rsidRPr="00F57A6D" w:rsidRDefault="006B1054" w:rsidP="00596107">
            <w:pPr>
              <w:widowControl/>
              <w:jc w:val="center"/>
              <w:rPr>
                <w:rFonts w:ascii="宋体" w:hAnsi="宋体"/>
                <w:kern w:val="0"/>
                <w:sz w:val="18"/>
                <w:szCs w:val="18"/>
              </w:rPr>
            </w:pPr>
          </w:p>
        </w:tc>
        <w:tc>
          <w:tcPr>
            <w:tcW w:w="206" w:type="pct"/>
            <w:vAlign w:val="center"/>
          </w:tcPr>
          <w:p w:rsidR="006B1054" w:rsidRPr="00F57A6D" w:rsidRDefault="006B1054" w:rsidP="00596107">
            <w:pPr>
              <w:widowControl/>
              <w:jc w:val="center"/>
              <w:rPr>
                <w:rFonts w:ascii="宋体" w:hAnsi="宋体"/>
                <w:kern w:val="0"/>
                <w:sz w:val="18"/>
                <w:szCs w:val="18"/>
              </w:rPr>
            </w:pPr>
          </w:p>
        </w:tc>
        <w:tc>
          <w:tcPr>
            <w:tcW w:w="221" w:type="pct"/>
            <w:vAlign w:val="center"/>
          </w:tcPr>
          <w:p w:rsidR="006B1054" w:rsidRPr="00F57A6D" w:rsidRDefault="006B1054" w:rsidP="00596107">
            <w:pPr>
              <w:widowControl/>
              <w:jc w:val="center"/>
              <w:rPr>
                <w:rFonts w:ascii="宋体" w:hAnsi="宋体"/>
                <w:kern w:val="0"/>
                <w:sz w:val="18"/>
                <w:szCs w:val="18"/>
              </w:rPr>
            </w:pPr>
          </w:p>
        </w:tc>
        <w:tc>
          <w:tcPr>
            <w:tcW w:w="278" w:type="pct"/>
            <w:vAlign w:val="center"/>
          </w:tcPr>
          <w:p w:rsidR="006B1054" w:rsidRPr="00F57A6D" w:rsidRDefault="006B1054" w:rsidP="00596107">
            <w:pPr>
              <w:widowControl/>
              <w:jc w:val="center"/>
              <w:rPr>
                <w:rFonts w:ascii="宋体" w:hAnsi="宋体"/>
                <w:kern w:val="0"/>
                <w:sz w:val="18"/>
                <w:szCs w:val="18"/>
              </w:rPr>
            </w:pPr>
          </w:p>
        </w:tc>
        <w:tc>
          <w:tcPr>
            <w:tcW w:w="296" w:type="pct"/>
            <w:vAlign w:val="center"/>
          </w:tcPr>
          <w:p w:rsidR="006B1054" w:rsidRPr="00F57A6D" w:rsidRDefault="006B1054" w:rsidP="00596107">
            <w:pPr>
              <w:widowControl/>
              <w:jc w:val="center"/>
              <w:rPr>
                <w:rFonts w:ascii="宋体" w:hAnsi="宋体"/>
                <w:kern w:val="0"/>
                <w:sz w:val="18"/>
                <w:szCs w:val="18"/>
              </w:rPr>
            </w:pPr>
          </w:p>
        </w:tc>
        <w:tc>
          <w:tcPr>
            <w:tcW w:w="247" w:type="pct"/>
            <w:vAlign w:val="center"/>
          </w:tcPr>
          <w:p w:rsidR="006B1054" w:rsidRPr="00F57A6D" w:rsidRDefault="006B1054" w:rsidP="00596107">
            <w:pPr>
              <w:widowControl/>
              <w:jc w:val="center"/>
              <w:rPr>
                <w:rFonts w:ascii="宋体" w:hAnsi="宋体"/>
                <w:kern w:val="0"/>
                <w:sz w:val="18"/>
                <w:szCs w:val="18"/>
              </w:rPr>
            </w:pPr>
          </w:p>
        </w:tc>
        <w:tc>
          <w:tcPr>
            <w:tcW w:w="224" w:type="pct"/>
            <w:noWrap/>
            <w:vAlign w:val="center"/>
          </w:tcPr>
          <w:p w:rsidR="006B1054" w:rsidRPr="00F57A6D" w:rsidRDefault="006B1054" w:rsidP="00596107">
            <w:pPr>
              <w:widowControl/>
              <w:jc w:val="left"/>
              <w:rPr>
                <w:rFonts w:ascii="宋体" w:hAnsi="宋体"/>
                <w:kern w:val="0"/>
                <w:sz w:val="18"/>
                <w:szCs w:val="18"/>
              </w:rPr>
            </w:pPr>
          </w:p>
        </w:tc>
      </w:tr>
      <w:tr w:rsidR="006B1054" w:rsidRPr="00F57A6D" w:rsidTr="00596107">
        <w:trPr>
          <w:trHeight w:val="469"/>
          <w:jc w:val="center"/>
        </w:trPr>
        <w:tc>
          <w:tcPr>
            <w:tcW w:w="112" w:type="pct"/>
            <w:vAlign w:val="center"/>
          </w:tcPr>
          <w:p w:rsidR="006B1054" w:rsidRPr="00F57A6D" w:rsidRDefault="006B1054" w:rsidP="00596107">
            <w:pPr>
              <w:widowControl/>
              <w:jc w:val="center"/>
              <w:rPr>
                <w:rFonts w:ascii="宋体" w:hAnsi="宋体"/>
                <w:kern w:val="0"/>
                <w:sz w:val="18"/>
                <w:szCs w:val="18"/>
              </w:rPr>
            </w:pPr>
            <w:r w:rsidRPr="00F57A6D">
              <w:rPr>
                <w:rFonts w:ascii="宋体" w:hAnsi="宋体"/>
                <w:kern w:val="0"/>
                <w:sz w:val="18"/>
                <w:szCs w:val="18"/>
              </w:rPr>
              <w:t>…</w:t>
            </w:r>
          </w:p>
        </w:tc>
        <w:tc>
          <w:tcPr>
            <w:tcW w:w="202" w:type="pct"/>
            <w:vAlign w:val="center"/>
          </w:tcPr>
          <w:p w:rsidR="006B1054" w:rsidRPr="00F57A6D" w:rsidRDefault="006B1054" w:rsidP="00596107">
            <w:pPr>
              <w:widowControl/>
              <w:jc w:val="center"/>
              <w:rPr>
                <w:rFonts w:ascii="宋体" w:hAnsi="宋体"/>
                <w:kern w:val="0"/>
                <w:sz w:val="18"/>
                <w:szCs w:val="18"/>
              </w:rPr>
            </w:pPr>
          </w:p>
        </w:tc>
        <w:tc>
          <w:tcPr>
            <w:tcW w:w="200" w:type="pct"/>
            <w:vAlign w:val="center"/>
          </w:tcPr>
          <w:p w:rsidR="006B1054" w:rsidRPr="00F57A6D" w:rsidRDefault="006B1054" w:rsidP="00596107">
            <w:pPr>
              <w:widowControl/>
              <w:jc w:val="center"/>
              <w:rPr>
                <w:rFonts w:ascii="宋体" w:hAnsi="宋体"/>
                <w:kern w:val="0"/>
                <w:sz w:val="18"/>
                <w:szCs w:val="18"/>
              </w:rPr>
            </w:pPr>
          </w:p>
        </w:tc>
        <w:tc>
          <w:tcPr>
            <w:tcW w:w="275" w:type="pct"/>
            <w:vAlign w:val="center"/>
          </w:tcPr>
          <w:p w:rsidR="006B1054" w:rsidRPr="00F57A6D" w:rsidRDefault="006B1054" w:rsidP="00596107">
            <w:pPr>
              <w:widowControl/>
              <w:jc w:val="center"/>
              <w:rPr>
                <w:rFonts w:ascii="宋体" w:hAnsi="宋体"/>
                <w:kern w:val="0"/>
                <w:sz w:val="18"/>
                <w:szCs w:val="18"/>
              </w:rPr>
            </w:pPr>
          </w:p>
        </w:tc>
        <w:tc>
          <w:tcPr>
            <w:tcW w:w="267" w:type="pct"/>
            <w:vAlign w:val="center"/>
          </w:tcPr>
          <w:p w:rsidR="006B1054" w:rsidRPr="00F57A6D" w:rsidRDefault="006B1054" w:rsidP="00596107">
            <w:pPr>
              <w:widowControl/>
              <w:jc w:val="center"/>
              <w:rPr>
                <w:rFonts w:ascii="宋体" w:hAnsi="宋体"/>
                <w:kern w:val="0"/>
                <w:sz w:val="18"/>
                <w:szCs w:val="18"/>
              </w:rPr>
            </w:pPr>
          </w:p>
        </w:tc>
        <w:tc>
          <w:tcPr>
            <w:tcW w:w="198" w:type="pct"/>
            <w:vAlign w:val="center"/>
          </w:tcPr>
          <w:p w:rsidR="006B1054" w:rsidRPr="00F57A6D" w:rsidRDefault="006B1054" w:rsidP="00596107">
            <w:pPr>
              <w:widowControl/>
              <w:jc w:val="center"/>
              <w:rPr>
                <w:rFonts w:ascii="宋体" w:hAnsi="宋体"/>
                <w:kern w:val="0"/>
                <w:sz w:val="18"/>
                <w:szCs w:val="18"/>
              </w:rPr>
            </w:pPr>
          </w:p>
        </w:tc>
        <w:tc>
          <w:tcPr>
            <w:tcW w:w="206" w:type="pct"/>
            <w:vAlign w:val="center"/>
          </w:tcPr>
          <w:p w:rsidR="006B1054" w:rsidRPr="00F57A6D" w:rsidRDefault="006B1054" w:rsidP="00596107">
            <w:pPr>
              <w:widowControl/>
              <w:jc w:val="center"/>
              <w:rPr>
                <w:rFonts w:ascii="宋体" w:hAnsi="宋体"/>
                <w:kern w:val="0"/>
                <w:sz w:val="18"/>
                <w:szCs w:val="18"/>
              </w:rPr>
            </w:pPr>
          </w:p>
        </w:tc>
        <w:tc>
          <w:tcPr>
            <w:tcW w:w="297" w:type="pct"/>
            <w:vAlign w:val="center"/>
          </w:tcPr>
          <w:p w:rsidR="006B1054" w:rsidRPr="00F57A6D" w:rsidRDefault="006B1054" w:rsidP="00596107">
            <w:pPr>
              <w:widowControl/>
              <w:jc w:val="center"/>
              <w:rPr>
                <w:rFonts w:ascii="宋体" w:hAnsi="宋体"/>
                <w:kern w:val="0"/>
                <w:sz w:val="18"/>
                <w:szCs w:val="18"/>
              </w:rPr>
            </w:pPr>
          </w:p>
        </w:tc>
        <w:tc>
          <w:tcPr>
            <w:tcW w:w="271" w:type="pct"/>
            <w:vAlign w:val="center"/>
          </w:tcPr>
          <w:p w:rsidR="006B1054" w:rsidRPr="00F57A6D" w:rsidRDefault="006B1054" w:rsidP="00596107">
            <w:pPr>
              <w:widowControl/>
              <w:jc w:val="center"/>
              <w:rPr>
                <w:rFonts w:ascii="宋体" w:hAnsi="宋体"/>
                <w:kern w:val="0"/>
                <w:sz w:val="18"/>
                <w:szCs w:val="18"/>
              </w:rPr>
            </w:pPr>
          </w:p>
        </w:tc>
        <w:tc>
          <w:tcPr>
            <w:tcW w:w="210" w:type="pct"/>
            <w:vAlign w:val="center"/>
          </w:tcPr>
          <w:p w:rsidR="006B1054" w:rsidRPr="00F57A6D" w:rsidRDefault="006B1054" w:rsidP="00596107">
            <w:pPr>
              <w:widowControl/>
              <w:jc w:val="center"/>
              <w:rPr>
                <w:rFonts w:ascii="宋体" w:hAnsi="宋体"/>
                <w:kern w:val="0"/>
                <w:sz w:val="18"/>
                <w:szCs w:val="18"/>
              </w:rPr>
            </w:pPr>
          </w:p>
        </w:tc>
        <w:tc>
          <w:tcPr>
            <w:tcW w:w="202" w:type="pct"/>
            <w:vAlign w:val="center"/>
          </w:tcPr>
          <w:p w:rsidR="006B1054" w:rsidRPr="00F57A6D" w:rsidRDefault="006B1054" w:rsidP="00596107">
            <w:pPr>
              <w:widowControl/>
              <w:jc w:val="center"/>
              <w:rPr>
                <w:rFonts w:ascii="宋体" w:hAnsi="宋体"/>
                <w:kern w:val="0"/>
                <w:sz w:val="18"/>
                <w:szCs w:val="18"/>
              </w:rPr>
            </w:pPr>
          </w:p>
        </w:tc>
        <w:tc>
          <w:tcPr>
            <w:tcW w:w="462" w:type="pct"/>
            <w:vAlign w:val="center"/>
          </w:tcPr>
          <w:p w:rsidR="006B1054" w:rsidRPr="00F57A6D" w:rsidRDefault="006B1054" w:rsidP="00596107">
            <w:pPr>
              <w:widowControl/>
              <w:jc w:val="center"/>
              <w:rPr>
                <w:rFonts w:ascii="宋体" w:hAnsi="宋体"/>
                <w:kern w:val="0"/>
                <w:sz w:val="18"/>
                <w:szCs w:val="18"/>
              </w:rPr>
            </w:pPr>
          </w:p>
        </w:tc>
        <w:tc>
          <w:tcPr>
            <w:tcW w:w="317" w:type="pct"/>
            <w:vAlign w:val="center"/>
          </w:tcPr>
          <w:p w:rsidR="006B1054" w:rsidRPr="00F57A6D" w:rsidRDefault="006B1054" w:rsidP="00596107">
            <w:pPr>
              <w:widowControl/>
              <w:jc w:val="center"/>
              <w:rPr>
                <w:rFonts w:ascii="宋体" w:hAnsi="宋体"/>
                <w:kern w:val="0"/>
                <w:sz w:val="18"/>
                <w:szCs w:val="18"/>
              </w:rPr>
            </w:pPr>
          </w:p>
        </w:tc>
        <w:tc>
          <w:tcPr>
            <w:tcW w:w="309" w:type="pct"/>
            <w:vAlign w:val="center"/>
          </w:tcPr>
          <w:p w:rsidR="006B1054" w:rsidRPr="00F57A6D" w:rsidRDefault="006B1054" w:rsidP="00596107">
            <w:pPr>
              <w:widowControl/>
              <w:jc w:val="center"/>
              <w:rPr>
                <w:rFonts w:ascii="宋体" w:hAnsi="宋体"/>
                <w:kern w:val="0"/>
                <w:sz w:val="18"/>
                <w:szCs w:val="18"/>
              </w:rPr>
            </w:pPr>
          </w:p>
        </w:tc>
        <w:tc>
          <w:tcPr>
            <w:tcW w:w="206" w:type="pct"/>
            <w:vAlign w:val="center"/>
          </w:tcPr>
          <w:p w:rsidR="006B1054" w:rsidRPr="00F57A6D" w:rsidRDefault="006B1054" w:rsidP="00596107">
            <w:pPr>
              <w:widowControl/>
              <w:jc w:val="center"/>
              <w:rPr>
                <w:rFonts w:ascii="宋体" w:hAnsi="宋体"/>
                <w:kern w:val="0"/>
                <w:sz w:val="18"/>
                <w:szCs w:val="18"/>
              </w:rPr>
            </w:pPr>
          </w:p>
        </w:tc>
        <w:tc>
          <w:tcPr>
            <w:tcW w:w="221" w:type="pct"/>
            <w:vAlign w:val="center"/>
          </w:tcPr>
          <w:p w:rsidR="006B1054" w:rsidRPr="00F57A6D" w:rsidRDefault="006B1054" w:rsidP="00596107">
            <w:pPr>
              <w:widowControl/>
              <w:jc w:val="center"/>
              <w:rPr>
                <w:rFonts w:ascii="宋体" w:hAnsi="宋体"/>
                <w:kern w:val="0"/>
                <w:sz w:val="18"/>
                <w:szCs w:val="18"/>
              </w:rPr>
            </w:pPr>
          </w:p>
        </w:tc>
        <w:tc>
          <w:tcPr>
            <w:tcW w:w="278" w:type="pct"/>
            <w:vAlign w:val="center"/>
          </w:tcPr>
          <w:p w:rsidR="006B1054" w:rsidRPr="00F57A6D" w:rsidRDefault="006B1054" w:rsidP="00596107">
            <w:pPr>
              <w:widowControl/>
              <w:jc w:val="center"/>
              <w:rPr>
                <w:rFonts w:ascii="宋体" w:hAnsi="宋体"/>
                <w:kern w:val="0"/>
                <w:sz w:val="18"/>
                <w:szCs w:val="18"/>
              </w:rPr>
            </w:pPr>
          </w:p>
        </w:tc>
        <w:tc>
          <w:tcPr>
            <w:tcW w:w="296" w:type="pct"/>
            <w:vAlign w:val="center"/>
          </w:tcPr>
          <w:p w:rsidR="006B1054" w:rsidRPr="00F57A6D" w:rsidRDefault="006B1054" w:rsidP="00596107">
            <w:pPr>
              <w:widowControl/>
              <w:jc w:val="center"/>
              <w:rPr>
                <w:rFonts w:ascii="宋体" w:hAnsi="宋体"/>
                <w:kern w:val="0"/>
                <w:sz w:val="18"/>
                <w:szCs w:val="18"/>
              </w:rPr>
            </w:pPr>
          </w:p>
        </w:tc>
        <w:tc>
          <w:tcPr>
            <w:tcW w:w="247" w:type="pct"/>
            <w:vAlign w:val="center"/>
          </w:tcPr>
          <w:p w:rsidR="006B1054" w:rsidRPr="00F57A6D" w:rsidRDefault="006B1054" w:rsidP="00596107">
            <w:pPr>
              <w:widowControl/>
              <w:jc w:val="center"/>
              <w:rPr>
                <w:rFonts w:ascii="宋体" w:hAnsi="宋体"/>
                <w:kern w:val="0"/>
                <w:sz w:val="18"/>
                <w:szCs w:val="18"/>
              </w:rPr>
            </w:pPr>
          </w:p>
        </w:tc>
        <w:tc>
          <w:tcPr>
            <w:tcW w:w="224" w:type="pct"/>
            <w:noWrap/>
            <w:vAlign w:val="center"/>
          </w:tcPr>
          <w:p w:rsidR="006B1054" w:rsidRPr="00F57A6D" w:rsidRDefault="006B1054" w:rsidP="00596107">
            <w:pPr>
              <w:widowControl/>
              <w:jc w:val="left"/>
              <w:rPr>
                <w:rFonts w:ascii="宋体" w:hAnsi="宋体"/>
                <w:kern w:val="0"/>
                <w:sz w:val="18"/>
                <w:szCs w:val="18"/>
              </w:rPr>
            </w:pPr>
          </w:p>
        </w:tc>
      </w:tr>
      <w:tr w:rsidR="006B1054" w:rsidRPr="00F57A6D" w:rsidTr="00596107">
        <w:trPr>
          <w:trHeight w:val="623"/>
          <w:jc w:val="center"/>
        </w:trPr>
        <w:tc>
          <w:tcPr>
            <w:tcW w:w="515" w:type="pct"/>
            <w:gridSpan w:val="3"/>
            <w:vAlign w:val="center"/>
          </w:tcPr>
          <w:p w:rsidR="006B1054" w:rsidRDefault="006B1054" w:rsidP="00596107">
            <w:pPr>
              <w:widowControl/>
              <w:adjustRightInd w:val="0"/>
              <w:snapToGrid w:val="0"/>
              <w:jc w:val="center"/>
              <w:rPr>
                <w:rFonts w:ascii="宋体" w:hAnsi="宋体"/>
                <w:b/>
                <w:bCs/>
                <w:color w:val="000000"/>
                <w:kern w:val="0"/>
                <w:sz w:val="18"/>
                <w:szCs w:val="18"/>
                <w:lang w:bidi="ar"/>
              </w:rPr>
            </w:pPr>
            <w:r w:rsidRPr="00F57A6D">
              <w:rPr>
                <w:rFonts w:ascii="宋体" w:hAnsi="宋体"/>
                <w:b/>
                <w:bCs/>
                <w:color w:val="000000"/>
                <w:kern w:val="0"/>
                <w:sz w:val="18"/>
                <w:szCs w:val="18"/>
                <w:lang w:bidi="ar"/>
              </w:rPr>
              <w:t>全省（区、市）</w:t>
            </w:r>
          </w:p>
          <w:p w:rsidR="006B1054" w:rsidRPr="00F57A6D" w:rsidRDefault="006B1054" w:rsidP="00596107">
            <w:pPr>
              <w:widowControl/>
              <w:adjustRightInd w:val="0"/>
              <w:snapToGrid w:val="0"/>
              <w:jc w:val="center"/>
              <w:rPr>
                <w:rFonts w:ascii="宋体" w:hAnsi="宋体"/>
                <w:kern w:val="0"/>
                <w:sz w:val="18"/>
                <w:szCs w:val="18"/>
              </w:rPr>
            </w:pPr>
            <w:r w:rsidRPr="00F57A6D">
              <w:rPr>
                <w:rFonts w:ascii="宋体" w:hAnsi="宋体"/>
                <w:b/>
                <w:bCs/>
                <w:color w:val="000000"/>
                <w:kern w:val="0"/>
                <w:sz w:val="18"/>
                <w:szCs w:val="18"/>
                <w:lang w:bidi="ar"/>
              </w:rPr>
              <w:t>合计</w:t>
            </w:r>
          </w:p>
        </w:tc>
        <w:tc>
          <w:tcPr>
            <w:tcW w:w="275" w:type="pct"/>
            <w:vAlign w:val="center"/>
          </w:tcPr>
          <w:p w:rsidR="006B1054" w:rsidRPr="00F57A6D" w:rsidRDefault="006B1054" w:rsidP="00596107">
            <w:pPr>
              <w:widowControl/>
              <w:jc w:val="center"/>
              <w:rPr>
                <w:rFonts w:ascii="宋体" w:hAnsi="宋体"/>
                <w:kern w:val="0"/>
                <w:sz w:val="18"/>
                <w:szCs w:val="18"/>
              </w:rPr>
            </w:pPr>
          </w:p>
        </w:tc>
        <w:tc>
          <w:tcPr>
            <w:tcW w:w="267" w:type="pct"/>
            <w:vAlign w:val="center"/>
          </w:tcPr>
          <w:p w:rsidR="006B1054" w:rsidRPr="00F57A6D" w:rsidRDefault="006B1054" w:rsidP="00596107">
            <w:pPr>
              <w:widowControl/>
              <w:jc w:val="center"/>
              <w:rPr>
                <w:rFonts w:ascii="宋体" w:hAnsi="宋体"/>
                <w:kern w:val="0"/>
                <w:sz w:val="18"/>
                <w:szCs w:val="18"/>
              </w:rPr>
            </w:pPr>
          </w:p>
        </w:tc>
        <w:tc>
          <w:tcPr>
            <w:tcW w:w="198" w:type="pct"/>
            <w:vAlign w:val="center"/>
          </w:tcPr>
          <w:p w:rsidR="006B1054" w:rsidRPr="00F57A6D" w:rsidRDefault="006B1054" w:rsidP="00596107">
            <w:pPr>
              <w:widowControl/>
              <w:jc w:val="center"/>
              <w:rPr>
                <w:rFonts w:ascii="宋体" w:hAnsi="宋体"/>
                <w:kern w:val="0"/>
                <w:sz w:val="18"/>
                <w:szCs w:val="18"/>
              </w:rPr>
            </w:pPr>
          </w:p>
        </w:tc>
        <w:tc>
          <w:tcPr>
            <w:tcW w:w="206" w:type="pct"/>
            <w:vAlign w:val="center"/>
          </w:tcPr>
          <w:p w:rsidR="006B1054" w:rsidRPr="00F57A6D" w:rsidRDefault="006B1054" w:rsidP="00596107">
            <w:pPr>
              <w:widowControl/>
              <w:jc w:val="center"/>
              <w:rPr>
                <w:rFonts w:ascii="宋体" w:hAnsi="宋体"/>
                <w:kern w:val="0"/>
                <w:sz w:val="18"/>
                <w:szCs w:val="18"/>
              </w:rPr>
            </w:pPr>
          </w:p>
        </w:tc>
        <w:tc>
          <w:tcPr>
            <w:tcW w:w="297" w:type="pct"/>
            <w:vAlign w:val="center"/>
          </w:tcPr>
          <w:p w:rsidR="006B1054" w:rsidRPr="00F57A6D" w:rsidRDefault="006B1054" w:rsidP="00596107">
            <w:pPr>
              <w:widowControl/>
              <w:jc w:val="center"/>
              <w:rPr>
                <w:rFonts w:ascii="宋体" w:hAnsi="宋体"/>
                <w:kern w:val="0"/>
                <w:sz w:val="18"/>
                <w:szCs w:val="18"/>
              </w:rPr>
            </w:pPr>
          </w:p>
        </w:tc>
        <w:tc>
          <w:tcPr>
            <w:tcW w:w="271" w:type="pct"/>
            <w:vAlign w:val="center"/>
          </w:tcPr>
          <w:p w:rsidR="006B1054" w:rsidRPr="00F57A6D" w:rsidRDefault="006B1054" w:rsidP="00596107">
            <w:pPr>
              <w:widowControl/>
              <w:jc w:val="center"/>
              <w:rPr>
                <w:rFonts w:ascii="宋体" w:hAnsi="宋体"/>
                <w:kern w:val="0"/>
                <w:sz w:val="18"/>
                <w:szCs w:val="18"/>
              </w:rPr>
            </w:pPr>
          </w:p>
        </w:tc>
        <w:tc>
          <w:tcPr>
            <w:tcW w:w="210" w:type="pct"/>
            <w:vAlign w:val="center"/>
          </w:tcPr>
          <w:p w:rsidR="006B1054" w:rsidRPr="00F57A6D" w:rsidRDefault="006B1054" w:rsidP="00596107">
            <w:pPr>
              <w:widowControl/>
              <w:jc w:val="center"/>
              <w:rPr>
                <w:rFonts w:ascii="宋体" w:hAnsi="宋体"/>
                <w:kern w:val="0"/>
                <w:sz w:val="18"/>
                <w:szCs w:val="18"/>
              </w:rPr>
            </w:pPr>
          </w:p>
        </w:tc>
        <w:tc>
          <w:tcPr>
            <w:tcW w:w="202" w:type="pct"/>
            <w:vAlign w:val="center"/>
          </w:tcPr>
          <w:p w:rsidR="006B1054" w:rsidRPr="00F57A6D" w:rsidRDefault="006B1054" w:rsidP="00596107">
            <w:pPr>
              <w:widowControl/>
              <w:jc w:val="center"/>
              <w:rPr>
                <w:rFonts w:ascii="宋体" w:hAnsi="宋体"/>
                <w:kern w:val="0"/>
                <w:sz w:val="18"/>
                <w:szCs w:val="18"/>
              </w:rPr>
            </w:pPr>
          </w:p>
        </w:tc>
        <w:tc>
          <w:tcPr>
            <w:tcW w:w="462" w:type="pct"/>
            <w:vAlign w:val="center"/>
          </w:tcPr>
          <w:p w:rsidR="006B1054" w:rsidRPr="00F57A6D" w:rsidRDefault="006B1054" w:rsidP="00596107">
            <w:pPr>
              <w:widowControl/>
              <w:jc w:val="center"/>
              <w:rPr>
                <w:rFonts w:ascii="宋体" w:hAnsi="宋体"/>
                <w:kern w:val="0"/>
                <w:sz w:val="18"/>
                <w:szCs w:val="18"/>
              </w:rPr>
            </w:pPr>
          </w:p>
        </w:tc>
        <w:tc>
          <w:tcPr>
            <w:tcW w:w="317" w:type="pct"/>
            <w:vAlign w:val="center"/>
          </w:tcPr>
          <w:p w:rsidR="006B1054" w:rsidRPr="00F57A6D" w:rsidRDefault="006B1054" w:rsidP="00596107">
            <w:pPr>
              <w:widowControl/>
              <w:jc w:val="center"/>
              <w:rPr>
                <w:rFonts w:ascii="宋体" w:hAnsi="宋体"/>
                <w:kern w:val="0"/>
                <w:sz w:val="18"/>
                <w:szCs w:val="18"/>
              </w:rPr>
            </w:pPr>
          </w:p>
        </w:tc>
        <w:tc>
          <w:tcPr>
            <w:tcW w:w="309" w:type="pct"/>
            <w:vAlign w:val="center"/>
          </w:tcPr>
          <w:p w:rsidR="006B1054" w:rsidRPr="00F57A6D" w:rsidRDefault="006B1054" w:rsidP="00596107">
            <w:pPr>
              <w:widowControl/>
              <w:jc w:val="center"/>
              <w:rPr>
                <w:rFonts w:ascii="宋体" w:hAnsi="宋体"/>
                <w:kern w:val="0"/>
                <w:sz w:val="18"/>
                <w:szCs w:val="18"/>
              </w:rPr>
            </w:pPr>
          </w:p>
        </w:tc>
        <w:tc>
          <w:tcPr>
            <w:tcW w:w="206" w:type="pct"/>
            <w:vAlign w:val="center"/>
          </w:tcPr>
          <w:p w:rsidR="006B1054" w:rsidRPr="00F57A6D" w:rsidRDefault="006B1054" w:rsidP="00596107">
            <w:pPr>
              <w:widowControl/>
              <w:jc w:val="center"/>
              <w:rPr>
                <w:rFonts w:ascii="宋体" w:hAnsi="宋体"/>
                <w:kern w:val="0"/>
                <w:sz w:val="18"/>
                <w:szCs w:val="18"/>
              </w:rPr>
            </w:pPr>
          </w:p>
        </w:tc>
        <w:tc>
          <w:tcPr>
            <w:tcW w:w="221" w:type="pct"/>
            <w:vAlign w:val="center"/>
          </w:tcPr>
          <w:p w:rsidR="006B1054" w:rsidRPr="00F57A6D" w:rsidRDefault="006B1054" w:rsidP="00596107">
            <w:pPr>
              <w:widowControl/>
              <w:jc w:val="center"/>
              <w:rPr>
                <w:rFonts w:ascii="宋体" w:hAnsi="宋体"/>
                <w:kern w:val="0"/>
                <w:sz w:val="18"/>
                <w:szCs w:val="18"/>
              </w:rPr>
            </w:pPr>
          </w:p>
        </w:tc>
        <w:tc>
          <w:tcPr>
            <w:tcW w:w="278" w:type="pct"/>
            <w:vAlign w:val="center"/>
          </w:tcPr>
          <w:p w:rsidR="006B1054" w:rsidRPr="00F57A6D" w:rsidRDefault="006B1054" w:rsidP="00596107">
            <w:pPr>
              <w:widowControl/>
              <w:jc w:val="center"/>
              <w:rPr>
                <w:rFonts w:ascii="宋体" w:hAnsi="宋体"/>
                <w:kern w:val="0"/>
                <w:sz w:val="18"/>
                <w:szCs w:val="18"/>
              </w:rPr>
            </w:pPr>
          </w:p>
        </w:tc>
        <w:tc>
          <w:tcPr>
            <w:tcW w:w="296" w:type="pct"/>
            <w:vAlign w:val="center"/>
          </w:tcPr>
          <w:p w:rsidR="006B1054" w:rsidRPr="00F57A6D" w:rsidRDefault="006B1054" w:rsidP="00596107">
            <w:pPr>
              <w:widowControl/>
              <w:jc w:val="center"/>
              <w:rPr>
                <w:rFonts w:ascii="宋体" w:hAnsi="宋体"/>
                <w:kern w:val="0"/>
                <w:sz w:val="18"/>
                <w:szCs w:val="18"/>
              </w:rPr>
            </w:pPr>
          </w:p>
        </w:tc>
        <w:tc>
          <w:tcPr>
            <w:tcW w:w="247" w:type="pct"/>
            <w:vAlign w:val="center"/>
          </w:tcPr>
          <w:p w:rsidR="006B1054" w:rsidRPr="00F57A6D" w:rsidRDefault="006B1054" w:rsidP="00596107">
            <w:pPr>
              <w:widowControl/>
              <w:jc w:val="center"/>
              <w:rPr>
                <w:rFonts w:ascii="宋体" w:hAnsi="宋体"/>
                <w:kern w:val="0"/>
                <w:sz w:val="18"/>
                <w:szCs w:val="18"/>
              </w:rPr>
            </w:pPr>
          </w:p>
        </w:tc>
        <w:tc>
          <w:tcPr>
            <w:tcW w:w="224" w:type="pct"/>
            <w:noWrap/>
            <w:vAlign w:val="center"/>
          </w:tcPr>
          <w:p w:rsidR="006B1054" w:rsidRPr="00F57A6D" w:rsidRDefault="006B1054" w:rsidP="00596107">
            <w:pPr>
              <w:widowControl/>
              <w:jc w:val="center"/>
              <w:rPr>
                <w:rFonts w:ascii="宋体" w:hAnsi="宋体"/>
                <w:kern w:val="0"/>
                <w:sz w:val="18"/>
                <w:szCs w:val="18"/>
              </w:rPr>
            </w:pPr>
          </w:p>
        </w:tc>
      </w:tr>
    </w:tbl>
    <w:p w:rsidR="006B1054" w:rsidRDefault="006B1054" w:rsidP="006B1054">
      <w:pPr>
        <w:widowControl/>
        <w:adjustRightInd w:val="0"/>
        <w:snapToGrid w:val="0"/>
        <w:spacing w:beforeLines="80" w:before="249" w:line="288" w:lineRule="auto"/>
        <w:rPr>
          <w:rFonts w:ascii="宋体" w:hAnsi="宋体"/>
          <w:bCs/>
          <w:color w:val="000000"/>
          <w:szCs w:val="21"/>
        </w:rPr>
      </w:pPr>
      <w:bookmarkStart w:id="70" w:name="OLE_LINK66"/>
      <w:r w:rsidRPr="00F57A6D">
        <w:rPr>
          <w:rFonts w:ascii="宋体" w:hAnsi="宋体"/>
          <w:bCs/>
          <w:color w:val="000000"/>
          <w:szCs w:val="21"/>
        </w:rPr>
        <w:t>注：</w:t>
      </w:r>
      <w:bookmarkEnd w:id="70"/>
    </w:p>
    <w:p w:rsidR="006B1054" w:rsidRPr="00F57A6D" w:rsidRDefault="006B1054" w:rsidP="006B1054">
      <w:pPr>
        <w:widowControl/>
        <w:adjustRightInd w:val="0"/>
        <w:snapToGrid w:val="0"/>
        <w:spacing w:line="288" w:lineRule="auto"/>
        <w:rPr>
          <w:rFonts w:ascii="宋体" w:hAnsi="宋体"/>
          <w:color w:val="000000"/>
          <w:szCs w:val="21"/>
          <w:lang w:bidi="ar"/>
        </w:rPr>
      </w:pPr>
      <w:r w:rsidRPr="00F57A6D">
        <w:rPr>
          <w:rFonts w:ascii="宋体" w:hAnsi="宋体"/>
          <w:color w:val="000000"/>
          <w:szCs w:val="21"/>
          <w:lang w:bidi="ar"/>
        </w:rPr>
        <w:t>1.本表中的“核减量”表示各调整情形在当前环节核减的配额量；</w:t>
      </w:r>
    </w:p>
    <w:p w:rsidR="006B1054" w:rsidRPr="00F57A6D" w:rsidRDefault="006B1054" w:rsidP="006B1054">
      <w:pPr>
        <w:adjustRightInd w:val="0"/>
        <w:snapToGrid w:val="0"/>
        <w:spacing w:line="288" w:lineRule="auto"/>
        <w:rPr>
          <w:rFonts w:ascii="宋体" w:hAnsi="宋体"/>
          <w:color w:val="000000"/>
          <w:szCs w:val="21"/>
          <w:lang w:bidi="ar"/>
        </w:rPr>
      </w:pPr>
      <w:r w:rsidRPr="00F57A6D">
        <w:rPr>
          <w:rFonts w:ascii="宋体" w:hAnsi="宋体"/>
          <w:color w:val="000000"/>
          <w:szCs w:val="21"/>
          <w:lang w:bidi="ar"/>
        </w:rPr>
        <w:t>2.④</w:t>
      </w:r>
      <w:r w:rsidRPr="00F57A6D">
        <w:rPr>
          <w:rFonts w:ascii="宋体" w:hAnsi="宋体" w:hint="eastAsia"/>
          <w:color w:val="000000"/>
          <w:szCs w:val="21"/>
          <w:lang w:bidi="ar"/>
        </w:rPr>
        <w:t>配额履约</w:t>
      </w:r>
      <w:r w:rsidRPr="00F57A6D">
        <w:rPr>
          <w:rFonts w:ascii="宋体" w:hAnsi="宋体"/>
          <w:color w:val="000000"/>
          <w:szCs w:val="21"/>
          <w:lang w:bidi="ar"/>
        </w:rPr>
        <w:t>缺口率上限豁免补发配额量，是</w:t>
      </w:r>
      <w:bookmarkStart w:id="71" w:name="OLE_LINK116"/>
      <w:proofErr w:type="gramStart"/>
      <w:r w:rsidRPr="00F57A6D">
        <w:rPr>
          <w:rFonts w:ascii="宋体" w:hAnsi="宋体"/>
          <w:color w:val="000000"/>
          <w:szCs w:val="21"/>
          <w:lang w:bidi="ar"/>
        </w:rPr>
        <w:t>指重点</w:t>
      </w:r>
      <w:proofErr w:type="gramEnd"/>
      <w:r w:rsidRPr="00F57A6D">
        <w:rPr>
          <w:rFonts w:ascii="宋体" w:hAnsi="宋体"/>
          <w:color w:val="000000"/>
          <w:szCs w:val="21"/>
          <w:lang w:bidi="ar"/>
        </w:rPr>
        <w:t>排放单位层面如符合</w:t>
      </w:r>
      <w:bookmarkStart w:id="72" w:name="OLE_LINK115"/>
      <w:r w:rsidRPr="00F57A6D">
        <w:rPr>
          <w:rFonts w:ascii="宋体" w:hAnsi="宋体"/>
          <w:color w:val="000000"/>
          <w:szCs w:val="21"/>
          <w:lang w:bidi="ar"/>
        </w:rPr>
        <w:t>《配额方案》</w:t>
      </w:r>
      <w:bookmarkEnd w:id="72"/>
      <w:r w:rsidRPr="00F57A6D">
        <w:rPr>
          <w:rFonts w:ascii="宋体" w:hAnsi="宋体"/>
          <w:color w:val="000000"/>
          <w:szCs w:val="21"/>
          <w:lang w:bidi="ar"/>
        </w:rPr>
        <w:t>豁免条件，则根据规则计算得出重点排放单位补发的配额量</w:t>
      </w:r>
      <w:bookmarkEnd w:id="71"/>
      <w:r w:rsidRPr="00F57A6D">
        <w:rPr>
          <w:rFonts w:ascii="宋体" w:hAnsi="宋体"/>
          <w:color w:val="000000"/>
          <w:szCs w:val="21"/>
          <w:lang w:bidi="ar"/>
        </w:rPr>
        <w:t>，采用向下取整；</w:t>
      </w:r>
    </w:p>
    <w:p w:rsidR="006B1054" w:rsidRPr="00F57A6D" w:rsidRDefault="006B1054" w:rsidP="006B1054">
      <w:pPr>
        <w:adjustRightInd w:val="0"/>
        <w:snapToGrid w:val="0"/>
        <w:spacing w:line="288" w:lineRule="auto"/>
        <w:rPr>
          <w:rFonts w:ascii="宋体" w:hAnsi="宋体"/>
          <w:color w:val="000000"/>
          <w:szCs w:val="21"/>
          <w:lang w:bidi="ar"/>
        </w:rPr>
      </w:pPr>
      <w:r w:rsidRPr="00F57A6D">
        <w:rPr>
          <w:rFonts w:ascii="宋体" w:hAnsi="宋体"/>
          <w:color w:val="000000"/>
          <w:szCs w:val="21"/>
          <w:lang w:bidi="ar"/>
        </w:rPr>
        <w:t>3.</w:t>
      </w:r>
      <w:r w:rsidRPr="00F57A6D">
        <w:rPr>
          <w:rFonts w:ascii="宋体" w:hAnsi="宋体" w:hint="eastAsia"/>
          <w:color w:val="000000"/>
          <w:szCs w:val="21"/>
          <w:lang w:bidi="ar"/>
        </w:rPr>
        <w:t>初始</w:t>
      </w:r>
      <w:r w:rsidRPr="00F57A6D">
        <w:rPr>
          <w:rFonts w:ascii="宋体" w:hAnsi="宋体"/>
          <w:color w:val="000000"/>
          <w:szCs w:val="21"/>
          <w:lang w:bidi="ar"/>
        </w:rPr>
        <w:t>配额</w:t>
      </w:r>
      <w:r w:rsidRPr="00F57A6D">
        <w:rPr>
          <w:rFonts w:ascii="宋体" w:hAnsi="宋体" w:hint="eastAsia"/>
          <w:color w:val="000000"/>
          <w:szCs w:val="21"/>
          <w:lang w:bidi="ar"/>
        </w:rPr>
        <w:t>履约</w:t>
      </w:r>
      <w:r w:rsidRPr="00F57A6D">
        <w:rPr>
          <w:rFonts w:ascii="宋体" w:hAnsi="宋体"/>
          <w:color w:val="000000"/>
          <w:szCs w:val="21"/>
          <w:lang w:bidi="ar"/>
        </w:rPr>
        <w:t>缺口率=</w:t>
      </w:r>
      <w:bookmarkStart w:id="73" w:name="OLE_LINK113"/>
      <w:r w:rsidRPr="00F57A6D">
        <w:rPr>
          <w:rFonts w:ascii="宋体" w:hAnsi="宋体"/>
          <w:color w:val="000000"/>
          <w:szCs w:val="21"/>
          <w:lang w:bidi="ar"/>
        </w:rPr>
        <w:t>〔</w:t>
      </w:r>
      <w:bookmarkEnd w:id="73"/>
      <w:r w:rsidRPr="00F57A6D">
        <w:rPr>
          <w:rFonts w:ascii="宋体" w:hAnsi="宋体"/>
          <w:color w:val="000000"/>
          <w:szCs w:val="21"/>
          <w:lang w:bidi="ar"/>
        </w:rPr>
        <w:t>（</w:t>
      </w:r>
      <w:bookmarkStart w:id="74" w:name="OLE_LINK93"/>
      <w:r w:rsidRPr="00F57A6D">
        <w:rPr>
          <w:rFonts w:ascii="宋体" w:hAnsi="宋体"/>
          <w:color w:val="000000"/>
          <w:szCs w:val="21"/>
          <w:lang w:bidi="ar"/>
        </w:rPr>
        <w:t>③</w:t>
      </w:r>
      <w:bookmarkEnd w:id="74"/>
      <w:r w:rsidRPr="00F57A6D">
        <w:rPr>
          <w:rFonts w:ascii="宋体" w:hAnsi="宋体"/>
          <w:color w:val="000000"/>
          <w:szCs w:val="21"/>
          <w:lang w:bidi="ar"/>
        </w:rPr>
        <w:t>应清缴配额量—②重点排放单位初始配额量</w:t>
      </w:r>
      <w:bookmarkStart w:id="75" w:name="OLE_LINK9"/>
      <w:r w:rsidRPr="00F57A6D">
        <w:rPr>
          <w:rFonts w:ascii="宋体" w:hAnsi="宋体"/>
          <w:color w:val="000000"/>
          <w:szCs w:val="21"/>
          <w:lang w:bidi="ar"/>
        </w:rPr>
        <w:t>）</w:t>
      </w:r>
      <w:bookmarkEnd w:id="75"/>
      <w:r w:rsidRPr="00F57A6D">
        <w:rPr>
          <w:rFonts w:ascii="宋体" w:hAnsi="宋体"/>
          <w:color w:val="000000"/>
          <w:szCs w:val="21"/>
          <w:lang w:bidi="ar"/>
        </w:rPr>
        <w:t>÷③应清缴配额量</w:t>
      </w:r>
      <w:bookmarkStart w:id="76" w:name="OLE_LINK114"/>
      <w:r w:rsidRPr="00F57A6D">
        <w:rPr>
          <w:rFonts w:ascii="宋体" w:hAnsi="宋体"/>
          <w:color w:val="000000"/>
          <w:szCs w:val="21"/>
          <w:lang w:bidi="ar"/>
        </w:rPr>
        <w:t>〕</w:t>
      </w:r>
      <w:bookmarkEnd w:id="76"/>
      <w:r w:rsidRPr="00F57A6D">
        <w:rPr>
          <w:rFonts w:ascii="宋体" w:hAnsi="宋体"/>
          <w:color w:val="000000"/>
          <w:szCs w:val="21"/>
          <w:lang w:bidi="ar"/>
        </w:rPr>
        <w:t>×100%，采用四舍五入保留2位小数；</w:t>
      </w:r>
    </w:p>
    <w:p w:rsidR="006B1054" w:rsidRPr="00F57A6D" w:rsidRDefault="006B1054" w:rsidP="006B1054">
      <w:pPr>
        <w:adjustRightInd w:val="0"/>
        <w:snapToGrid w:val="0"/>
        <w:spacing w:line="288" w:lineRule="auto"/>
        <w:rPr>
          <w:rFonts w:ascii="宋体" w:hAnsi="宋体"/>
          <w:color w:val="000000"/>
          <w:szCs w:val="21"/>
          <w:lang w:bidi="ar"/>
        </w:rPr>
      </w:pPr>
      <w:r w:rsidRPr="00F57A6D">
        <w:rPr>
          <w:rFonts w:ascii="宋体" w:hAnsi="宋体"/>
          <w:color w:val="000000"/>
          <w:szCs w:val="21"/>
          <w:lang w:bidi="ar"/>
        </w:rPr>
        <w:t>4.⑤重点排放单位核定配额量=②重点排放单位初始配额量</w:t>
      </w:r>
      <w:r w:rsidRPr="00F57A6D">
        <w:rPr>
          <w:rFonts w:ascii="宋体" w:hAnsi="宋体"/>
          <w:color w:val="000000"/>
          <w:szCs w:val="21"/>
        </w:rPr>
        <w:t>＋</w:t>
      </w:r>
      <w:r w:rsidRPr="00F57A6D">
        <w:rPr>
          <w:rFonts w:ascii="宋体" w:hAnsi="宋体"/>
          <w:color w:val="000000"/>
          <w:szCs w:val="21"/>
          <w:lang w:bidi="ar"/>
        </w:rPr>
        <w:t>④</w:t>
      </w:r>
      <w:r w:rsidRPr="00F57A6D">
        <w:rPr>
          <w:rFonts w:ascii="宋体" w:hAnsi="宋体" w:hint="eastAsia"/>
          <w:color w:val="000000"/>
          <w:szCs w:val="21"/>
          <w:lang w:bidi="ar"/>
        </w:rPr>
        <w:t>配额履约</w:t>
      </w:r>
      <w:r w:rsidRPr="00F57A6D">
        <w:rPr>
          <w:rFonts w:ascii="宋体" w:hAnsi="宋体"/>
          <w:color w:val="000000"/>
          <w:szCs w:val="21"/>
          <w:lang w:bidi="ar"/>
        </w:rPr>
        <w:t>缺口率上限豁免补发配额量；</w:t>
      </w:r>
    </w:p>
    <w:p w:rsidR="006B1054" w:rsidRPr="00F57A6D" w:rsidRDefault="006B1054" w:rsidP="006B1054">
      <w:pPr>
        <w:adjustRightInd w:val="0"/>
        <w:snapToGrid w:val="0"/>
        <w:spacing w:line="288" w:lineRule="auto"/>
        <w:rPr>
          <w:rFonts w:ascii="宋体" w:hAnsi="宋体"/>
          <w:color w:val="000000"/>
          <w:szCs w:val="21"/>
          <w:lang w:bidi="ar"/>
        </w:rPr>
      </w:pPr>
      <w:r w:rsidRPr="00F57A6D">
        <w:rPr>
          <w:rFonts w:ascii="宋体" w:hAnsi="宋体"/>
          <w:color w:val="000000"/>
          <w:szCs w:val="21"/>
          <w:lang w:bidi="ar"/>
        </w:rPr>
        <w:t>5.</w:t>
      </w:r>
      <w:bookmarkStart w:id="77" w:name="OLE_LINK72"/>
      <w:r w:rsidRPr="00F57A6D">
        <w:rPr>
          <w:rFonts w:ascii="宋体" w:hAnsi="宋体"/>
          <w:color w:val="000000"/>
          <w:szCs w:val="21"/>
          <w:lang w:bidi="ar"/>
        </w:rPr>
        <w:t>⑥</w:t>
      </w:r>
      <w:bookmarkEnd w:id="77"/>
      <w:r w:rsidRPr="00F57A6D">
        <w:rPr>
          <w:rFonts w:ascii="宋体" w:hAnsi="宋体"/>
          <w:color w:val="000000"/>
          <w:szCs w:val="21"/>
          <w:lang w:bidi="ar"/>
        </w:rPr>
        <w:t>多退少补配额量=⑤</w:t>
      </w:r>
      <w:bookmarkStart w:id="78" w:name="OLE_LINK110"/>
      <w:r w:rsidRPr="00F57A6D">
        <w:rPr>
          <w:rFonts w:ascii="宋体" w:hAnsi="宋体"/>
          <w:color w:val="000000"/>
          <w:szCs w:val="21"/>
          <w:lang w:bidi="ar"/>
        </w:rPr>
        <w:t>重点排放单位核定配额量</w:t>
      </w:r>
      <w:r w:rsidRPr="00F57A6D">
        <w:rPr>
          <w:rFonts w:ascii="宋体" w:hAnsi="宋体"/>
          <w:color w:val="000000"/>
          <w:szCs w:val="21"/>
        </w:rPr>
        <w:t>－</w:t>
      </w:r>
      <w:r w:rsidRPr="00F57A6D">
        <w:rPr>
          <w:rFonts w:ascii="宋体" w:hAnsi="宋体"/>
          <w:color w:val="000000"/>
          <w:szCs w:val="21"/>
          <w:lang w:bidi="ar"/>
        </w:rPr>
        <w:t>①重点排放单位预分配配额量</w:t>
      </w:r>
      <w:bookmarkEnd w:id="78"/>
      <w:r w:rsidRPr="00F57A6D">
        <w:rPr>
          <w:rFonts w:ascii="宋体" w:hAnsi="宋体"/>
          <w:color w:val="000000"/>
          <w:szCs w:val="21"/>
          <w:lang w:bidi="ar"/>
        </w:rPr>
        <w:t>，如⑥多退少补配额量为负值需收回对应配额量；</w:t>
      </w:r>
    </w:p>
    <w:p w:rsidR="006B1054" w:rsidRPr="00F57A6D" w:rsidRDefault="006B1054" w:rsidP="006B1054">
      <w:pPr>
        <w:adjustRightInd w:val="0"/>
        <w:snapToGrid w:val="0"/>
        <w:spacing w:line="288" w:lineRule="auto"/>
        <w:rPr>
          <w:rFonts w:ascii="宋体" w:hAnsi="宋体"/>
          <w:color w:val="000000"/>
          <w:szCs w:val="21"/>
          <w:lang w:bidi="ar"/>
        </w:rPr>
      </w:pPr>
      <w:r w:rsidRPr="00F57A6D">
        <w:rPr>
          <w:rFonts w:ascii="宋体" w:hAnsi="宋体"/>
          <w:color w:val="000000"/>
          <w:szCs w:val="21"/>
          <w:lang w:bidi="ar"/>
        </w:rPr>
        <w:t>6.</w:t>
      </w:r>
      <w:bookmarkStart w:id="79" w:name="OLE_LINK124"/>
      <w:r w:rsidRPr="00F57A6D">
        <w:rPr>
          <w:rFonts w:ascii="宋体" w:hAnsi="宋体"/>
          <w:color w:val="000000"/>
          <w:szCs w:val="21"/>
          <w:lang w:bidi="ar"/>
        </w:rPr>
        <w:t>本表</w:t>
      </w:r>
      <w:bookmarkStart w:id="80" w:name="OLE_LINK16"/>
      <w:r w:rsidRPr="00F57A6D">
        <w:rPr>
          <w:rFonts w:ascii="宋体" w:hAnsi="宋体"/>
          <w:color w:val="000000"/>
          <w:szCs w:val="21"/>
          <w:lang w:bidi="ar"/>
        </w:rPr>
        <w:t>中的</w:t>
      </w:r>
      <w:bookmarkStart w:id="81" w:name="OLE_LINK11"/>
      <w:r w:rsidRPr="00F57A6D">
        <w:rPr>
          <w:rFonts w:ascii="宋体" w:hAnsi="宋体"/>
          <w:color w:val="000000"/>
          <w:szCs w:val="21"/>
          <w:lang w:bidi="ar"/>
        </w:rPr>
        <w:t>“退回已核减配额量”</w:t>
      </w:r>
      <w:bookmarkEnd w:id="81"/>
      <w:r w:rsidRPr="00F57A6D">
        <w:rPr>
          <w:rFonts w:ascii="宋体" w:hAnsi="宋体"/>
          <w:color w:val="000000"/>
          <w:szCs w:val="21"/>
          <w:lang w:bidi="ar"/>
        </w:rPr>
        <w:t>表</w:t>
      </w:r>
      <w:bookmarkEnd w:id="80"/>
      <w:r w:rsidRPr="00F57A6D">
        <w:rPr>
          <w:rFonts w:ascii="宋体" w:hAnsi="宋体"/>
          <w:color w:val="000000"/>
          <w:szCs w:val="21"/>
          <w:lang w:bidi="ar"/>
        </w:rPr>
        <w:t>示当预分配环节已核减的配额量大于核定配额量时，差额部分将退回至对应调整配额项剩余量中并相应调整核定实发配额量</w:t>
      </w:r>
      <w:bookmarkStart w:id="82" w:name="OLE_LINK36"/>
      <w:r w:rsidRPr="00F57A6D">
        <w:rPr>
          <w:rFonts w:ascii="宋体" w:hAnsi="宋体"/>
          <w:color w:val="000000"/>
          <w:szCs w:val="21"/>
          <w:lang w:bidi="ar"/>
        </w:rPr>
        <w:t>（例如某企业预分配配额量为5万吨，</w:t>
      </w:r>
      <w:bookmarkStart w:id="83" w:name="OLE_LINK94"/>
      <w:bookmarkStart w:id="84" w:name="OLE_LINK18"/>
      <w:r w:rsidRPr="00F57A6D">
        <w:rPr>
          <w:rFonts w:ascii="宋体" w:hAnsi="宋体"/>
          <w:color w:val="000000"/>
          <w:szCs w:val="21"/>
          <w:lang w:bidi="ar"/>
        </w:rPr>
        <w:t>核定</w:t>
      </w:r>
      <w:bookmarkEnd w:id="83"/>
      <w:r w:rsidRPr="00F57A6D">
        <w:rPr>
          <w:rFonts w:ascii="宋体" w:hAnsi="宋体"/>
          <w:color w:val="000000"/>
          <w:szCs w:val="21"/>
          <w:lang w:bidi="ar"/>
        </w:rPr>
        <w:t>配额量</w:t>
      </w:r>
      <w:bookmarkEnd w:id="84"/>
      <w:r w:rsidRPr="00F57A6D">
        <w:rPr>
          <w:rFonts w:ascii="宋体" w:hAnsi="宋体"/>
          <w:color w:val="000000"/>
          <w:szCs w:val="21"/>
          <w:lang w:bidi="ar"/>
        </w:rPr>
        <w:t>为3万吨，本年度应核减配额</w:t>
      </w:r>
      <w:bookmarkStart w:id="85" w:name="OLE_LINK117"/>
      <w:r w:rsidRPr="00F57A6D">
        <w:rPr>
          <w:rFonts w:ascii="宋体" w:hAnsi="宋体"/>
          <w:color w:val="000000"/>
          <w:szCs w:val="21"/>
          <w:lang w:bidi="ar"/>
        </w:rPr>
        <w:t>调整</w:t>
      </w:r>
      <w:bookmarkEnd w:id="85"/>
      <w:r w:rsidRPr="00F57A6D">
        <w:rPr>
          <w:rFonts w:ascii="宋体" w:hAnsi="宋体"/>
          <w:color w:val="000000"/>
          <w:szCs w:val="21"/>
          <w:lang w:bidi="ar"/>
        </w:rPr>
        <w:t>量为7万吨</w:t>
      </w:r>
      <w:bookmarkStart w:id="86" w:name="OLE_LINK122"/>
      <w:r w:rsidRPr="00F57A6D">
        <w:rPr>
          <w:rFonts w:ascii="宋体" w:hAnsi="宋体"/>
          <w:color w:val="000000"/>
          <w:szCs w:val="21"/>
          <w:lang w:bidi="ar"/>
        </w:rPr>
        <w:t>（</w:t>
      </w:r>
      <w:bookmarkStart w:id="87" w:name="OLE_LINK98"/>
      <w:r w:rsidRPr="00F57A6D">
        <w:rPr>
          <w:rFonts w:ascii="宋体" w:hAnsi="宋体"/>
          <w:color w:val="000000"/>
          <w:szCs w:val="21"/>
          <w:lang w:bidi="ar"/>
        </w:rPr>
        <w:t>该企业配额调整量核减情况：</w:t>
      </w:r>
      <w:bookmarkStart w:id="88" w:name="OLE_LINK99"/>
      <w:r w:rsidRPr="00F57A6D">
        <w:rPr>
          <w:rFonts w:ascii="宋体" w:hAnsi="宋体"/>
          <w:color w:val="000000"/>
          <w:szCs w:val="21"/>
          <w:lang w:bidi="ar"/>
        </w:rPr>
        <w:t>2021年度</w:t>
      </w:r>
      <w:bookmarkEnd w:id="88"/>
      <w:r w:rsidRPr="00F57A6D">
        <w:rPr>
          <w:rFonts w:ascii="宋体" w:hAnsi="宋体"/>
          <w:color w:val="000000"/>
          <w:szCs w:val="21"/>
          <w:lang w:bidi="ar"/>
        </w:rPr>
        <w:t>预支配额待核减量</w:t>
      </w:r>
      <w:bookmarkStart w:id="89" w:name="OLE_LINK108"/>
      <w:r w:rsidRPr="00F57A6D">
        <w:rPr>
          <w:rFonts w:ascii="宋体" w:hAnsi="宋体"/>
          <w:color w:val="000000"/>
          <w:szCs w:val="21"/>
          <w:lang w:bidi="ar"/>
        </w:rPr>
        <w:t>4万</w:t>
      </w:r>
      <w:bookmarkEnd w:id="89"/>
      <w:r w:rsidRPr="00F57A6D">
        <w:rPr>
          <w:rFonts w:ascii="宋体" w:hAnsi="宋体"/>
          <w:color w:val="000000"/>
          <w:szCs w:val="21"/>
          <w:lang w:bidi="ar"/>
        </w:rPr>
        <w:t>吨</w:t>
      </w:r>
      <w:bookmarkEnd w:id="87"/>
      <w:r w:rsidRPr="00F57A6D">
        <w:rPr>
          <w:rFonts w:ascii="宋体" w:hAnsi="宋体"/>
          <w:color w:val="000000"/>
          <w:szCs w:val="21"/>
          <w:lang w:bidi="ar"/>
        </w:rPr>
        <w:t>、</w:t>
      </w:r>
      <w:bookmarkStart w:id="90" w:name="OLE_LINK102"/>
      <w:r w:rsidRPr="00F57A6D">
        <w:rPr>
          <w:rFonts w:ascii="宋体" w:hAnsi="宋体"/>
          <w:color w:val="000000"/>
          <w:szCs w:val="21"/>
          <w:lang w:bidi="ar"/>
        </w:rPr>
        <w:t>2021年度</w:t>
      </w:r>
      <w:bookmarkStart w:id="91" w:name="OLE_LINK101"/>
      <w:r w:rsidRPr="00F57A6D">
        <w:rPr>
          <w:rFonts w:ascii="宋体" w:hAnsi="宋体"/>
          <w:color w:val="000000"/>
          <w:szCs w:val="21"/>
          <w:lang w:bidi="ar"/>
        </w:rPr>
        <w:t>未足额清缴配额</w:t>
      </w:r>
      <w:bookmarkStart w:id="92" w:name="OLE_LINK100"/>
      <w:bookmarkEnd w:id="91"/>
      <w:r w:rsidRPr="00F57A6D">
        <w:rPr>
          <w:rFonts w:ascii="宋体" w:hAnsi="宋体"/>
          <w:color w:val="000000"/>
          <w:szCs w:val="21"/>
          <w:lang w:bidi="ar"/>
        </w:rPr>
        <w:t>待核减</w:t>
      </w:r>
      <w:bookmarkEnd w:id="90"/>
      <w:r w:rsidRPr="00F57A6D">
        <w:rPr>
          <w:rFonts w:ascii="宋体" w:hAnsi="宋体"/>
          <w:color w:val="000000"/>
          <w:szCs w:val="21"/>
          <w:lang w:bidi="ar"/>
        </w:rPr>
        <w:t>量3万</w:t>
      </w:r>
      <w:bookmarkEnd w:id="92"/>
      <w:r w:rsidRPr="00F57A6D">
        <w:rPr>
          <w:rFonts w:ascii="宋体" w:hAnsi="宋体"/>
          <w:color w:val="000000"/>
          <w:szCs w:val="21"/>
          <w:lang w:bidi="ar"/>
        </w:rPr>
        <w:t>吨）</w:t>
      </w:r>
      <w:bookmarkEnd w:id="86"/>
      <w:r w:rsidRPr="00F57A6D">
        <w:rPr>
          <w:rFonts w:ascii="宋体" w:hAnsi="宋体"/>
          <w:color w:val="000000"/>
          <w:szCs w:val="21"/>
          <w:lang w:bidi="ar"/>
        </w:rPr>
        <w:t>。</w:t>
      </w:r>
      <w:bookmarkStart w:id="93" w:name="OLE_LINK17"/>
      <w:r w:rsidRPr="00F57A6D">
        <w:rPr>
          <w:rFonts w:ascii="宋体" w:hAnsi="宋体"/>
          <w:color w:val="000000"/>
          <w:szCs w:val="21"/>
          <w:lang w:bidi="ar"/>
        </w:rPr>
        <w:t>在实际操作中，预分配环节该企业核减配额调整量5万吨</w:t>
      </w:r>
      <w:bookmarkStart w:id="94" w:name="OLE_LINK121"/>
      <w:r w:rsidRPr="00F57A6D">
        <w:rPr>
          <w:rFonts w:ascii="宋体" w:hAnsi="宋体"/>
          <w:color w:val="000000"/>
          <w:szCs w:val="21"/>
          <w:lang w:bidi="ar"/>
        </w:rPr>
        <w:t>（其中核减</w:t>
      </w:r>
      <w:bookmarkStart w:id="95" w:name="OLE_LINK105"/>
      <w:bookmarkStart w:id="96" w:name="OLE_LINK107"/>
      <w:r w:rsidRPr="00F57A6D">
        <w:rPr>
          <w:rFonts w:ascii="宋体" w:hAnsi="宋体"/>
          <w:color w:val="000000"/>
          <w:szCs w:val="21"/>
          <w:lang w:bidi="ar"/>
        </w:rPr>
        <w:t>2021年度预支配额待核减量</w:t>
      </w:r>
      <w:bookmarkEnd w:id="95"/>
      <w:r w:rsidRPr="00F57A6D">
        <w:rPr>
          <w:rFonts w:ascii="宋体" w:hAnsi="宋体"/>
          <w:color w:val="000000"/>
          <w:szCs w:val="21"/>
          <w:lang w:bidi="ar"/>
        </w:rPr>
        <w:t>4万吨</w:t>
      </w:r>
      <w:bookmarkEnd w:id="96"/>
      <w:r w:rsidRPr="00F57A6D">
        <w:rPr>
          <w:rFonts w:ascii="宋体" w:hAnsi="宋体"/>
          <w:color w:val="000000"/>
          <w:szCs w:val="21"/>
          <w:lang w:bidi="ar"/>
        </w:rPr>
        <w:t>、核减2021年度未足额清缴配额待核减量1万吨，扣减后</w:t>
      </w:r>
      <w:bookmarkStart w:id="97" w:name="OLE_LINK104"/>
      <w:r w:rsidRPr="00F57A6D">
        <w:rPr>
          <w:rFonts w:ascii="宋体" w:hAnsi="宋体"/>
          <w:color w:val="000000"/>
          <w:szCs w:val="21"/>
          <w:lang w:bidi="ar"/>
        </w:rPr>
        <w:t>2021年度预支配额待核减量为0吨、2021年度未足额清缴配额量剩余待</w:t>
      </w:r>
      <w:r w:rsidRPr="00F57A6D">
        <w:rPr>
          <w:rFonts w:ascii="宋体" w:hAnsi="宋体"/>
          <w:color w:val="000000"/>
          <w:szCs w:val="21"/>
          <w:lang w:bidi="ar"/>
        </w:rPr>
        <w:lastRenderedPageBreak/>
        <w:t>核减量</w:t>
      </w:r>
      <w:bookmarkEnd w:id="97"/>
      <w:r w:rsidRPr="00F57A6D">
        <w:rPr>
          <w:rFonts w:ascii="宋体" w:hAnsi="宋体"/>
          <w:color w:val="000000"/>
          <w:szCs w:val="21"/>
          <w:lang w:bidi="ar"/>
        </w:rPr>
        <w:t>为2万吨）</w:t>
      </w:r>
      <w:bookmarkEnd w:id="94"/>
      <w:r w:rsidRPr="00F57A6D">
        <w:rPr>
          <w:rFonts w:ascii="宋体" w:hAnsi="宋体"/>
          <w:color w:val="000000"/>
          <w:szCs w:val="21"/>
          <w:lang w:bidi="ar"/>
        </w:rPr>
        <w:t>，预分配实发配额量为0；在核定环节，因该企</w:t>
      </w:r>
      <w:bookmarkStart w:id="98" w:name="OLE_LINK103"/>
      <w:r w:rsidRPr="00F57A6D">
        <w:rPr>
          <w:rFonts w:ascii="宋体" w:hAnsi="宋体"/>
          <w:color w:val="000000"/>
          <w:szCs w:val="21"/>
          <w:lang w:bidi="ar"/>
        </w:rPr>
        <w:t>业核定</w:t>
      </w:r>
      <w:bookmarkEnd w:id="98"/>
      <w:r w:rsidRPr="00F57A6D">
        <w:rPr>
          <w:rFonts w:ascii="宋体" w:hAnsi="宋体"/>
          <w:color w:val="000000"/>
          <w:szCs w:val="21"/>
          <w:lang w:bidi="ar"/>
        </w:rPr>
        <w:t>配额量小于预</w:t>
      </w:r>
      <w:bookmarkEnd w:id="93"/>
      <w:r w:rsidRPr="00F57A6D">
        <w:rPr>
          <w:rFonts w:ascii="宋体" w:hAnsi="宋体"/>
          <w:color w:val="000000"/>
          <w:szCs w:val="21"/>
          <w:lang w:bidi="ar"/>
        </w:rPr>
        <w:t>分配已核减配额量，需退回差值部分：预分配环节已核减配额量（5万吨）</w:t>
      </w:r>
      <w:r w:rsidRPr="00F57A6D">
        <w:rPr>
          <w:rFonts w:ascii="宋体" w:hAnsi="宋体"/>
          <w:color w:val="000000"/>
          <w:szCs w:val="21"/>
        </w:rPr>
        <w:t>－</w:t>
      </w:r>
      <w:r w:rsidRPr="00F57A6D">
        <w:rPr>
          <w:rFonts w:ascii="宋体" w:hAnsi="宋体"/>
          <w:color w:val="000000"/>
          <w:szCs w:val="21"/>
          <w:lang w:bidi="ar"/>
        </w:rPr>
        <w:t>核定配额量（3万吨）=退回已核减配额量（2万吨），退回已核减配额量（2万吨）</w:t>
      </w:r>
      <w:bookmarkStart w:id="99" w:name="OLE_LINK106"/>
      <w:r w:rsidRPr="00F57A6D">
        <w:rPr>
          <w:rFonts w:ascii="宋体" w:hAnsi="宋体"/>
          <w:color w:val="000000"/>
          <w:szCs w:val="21"/>
          <w:lang w:bidi="ar"/>
        </w:rPr>
        <w:t>将</w:t>
      </w:r>
      <w:bookmarkEnd w:id="99"/>
      <w:r w:rsidRPr="00F57A6D">
        <w:rPr>
          <w:rFonts w:ascii="宋体" w:hAnsi="宋体"/>
          <w:color w:val="000000"/>
          <w:szCs w:val="21"/>
          <w:lang w:bidi="ar"/>
        </w:rPr>
        <w:t>分别退回至对应调整配额项剩余量</w:t>
      </w:r>
      <w:bookmarkStart w:id="100" w:name="OLE_LINK120"/>
      <w:r w:rsidRPr="00F57A6D">
        <w:rPr>
          <w:rFonts w:ascii="宋体" w:hAnsi="宋体"/>
          <w:color w:val="000000"/>
          <w:szCs w:val="21"/>
          <w:lang w:bidi="ar"/>
        </w:rPr>
        <w:t>（退回1万吨至2021年度未足额清缴配额量剩余待核减量、退回1万吨至2021年度预支配额剩余待核减量；此时2021年度预支配额剩余待核减量为1万吨、2021年度未足额清缴配额待核减量为3万吨）</w:t>
      </w:r>
      <w:bookmarkEnd w:id="100"/>
      <w:r w:rsidRPr="00F57A6D">
        <w:rPr>
          <w:rFonts w:ascii="宋体" w:hAnsi="宋体"/>
          <w:color w:val="000000"/>
          <w:szCs w:val="21"/>
          <w:lang w:bidi="ar"/>
        </w:rPr>
        <w:t>，并相应调整核定实发配额量，此情形下</w:t>
      </w:r>
      <w:bookmarkStart w:id="101" w:name="OLE_LINK118"/>
      <w:bookmarkStart w:id="102" w:name="OLE_LINK112"/>
      <w:r w:rsidRPr="00F57A6D">
        <w:rPr>
          <w:rFonts w:ascii="宋体" w:hAnsi="宋体"/>
          <w:color w:val="000000"/>
          <w:szCs w:val="21"/>
          <w:lang w:bidi="ar"/>
        </w:rPr>
        <w:t>重点排放单位</w:t>
      </w:r>
      <w:bookmarkEnd w:id="101"/>
      <w:r w:rsidRPr="00F57A6D">
        <w:rPr>
          <w:rFonts w:ascii="宋体" w:hAnsi="宋体"/>
          <w:color w:val="000000"/>
          <w:szCs w:val="21"/>
          <w:lang w:bidi="ar"/>
        </w:rPr>
        <w:t>核定实发配额量</w:t>
      </w:r>
      <w:bookmarkStart w:id="103" w:name="OLE_LINK119"/>
      <w:bookmarkEnd w:id="102"/>
      <w:r w:rsidRPr="00F57A6D">
        <w:rPr>
          <w:rFonts w:ascii="宋体" w:hAnsi="宋体"/>
          <w:color w:val="000000"/>
          <w:szCs w:val="21"/>
          <w:lang w:bidi="ar"/>
        </w:rPr>
        <w:t>（0吨）=〔重点排放单位核定配额量（3万吨）－重点排放单位预分配配额量（5万吨）〕+退回已核减配额量（2万吨）</w:t>
      </w:r>
      <w:bookmarkEnd w:id="79"/>
      <w:bookmarkEnd w:id="82"/>
      <w:bookmarkEnd w:id="103"/>
      <w:r w:rsidRPr="00F57A6D">
        <w:rPr>
          <w:rFonts w:ascii="宋体" w:hAnsi="宋体"/>
          <w:color w:val="000000"/>
          <w:szCs w:val="21"/>
          <w:lang w:bidi="ar"/>
        </w:rPr>
        <w:t>；</w:t>
      </w:r>
    </w:p>
    <w:p w:rsidR="006B1054" w:rsidRPr="00F57A6D" w:rsidRDefault="006B1054" w:rsidP="006B1054">
      <w:pPr>
        <w:adjustRightInd w:val="0"/>
        <w:snapToGrid w:val="0"/>
        <w:spacing w:line="288" w:lineRule="auto"/>
        <w:rPr>
          <w:rFonts w:ascii="宋体" w:hAnsi="宋体"/>
          <w:color w:val="000000"/>
          <w:szCs w:val="21"/>
          <w:lang w:bidi="ar"/>
        </w:rPr>
      </w:pPr>
      <w:r w:rsidRPr="00F57A6D">
        <w:rPr>
          <w:rFonts w:ascii="宋体" w:hAnsi="宋体"/>
          <w:color w:val="000000"/>
          <w:szCs w:val="21"/>
          <w:lang w:bidi="ar"/>
        </w:rPr>
        <w:t>7.如不涉及“退回已核减配额量”情形，⑪重点排放单位核定实发配额量=</w:t>
      </w:r>
      <w:bookmarkStart w:id="104" w:name="OLE_LINK111"/>
      <w:r w:rsidRPr="00F57A6D">
        <w:rPr>
          <w:rFonts w:ascii="宋体" w:hAnsi="宋体"/>
          <w:color w:val="000000"/>
          <w:szCs w:val="21"/>
          <w:lang w:bidi="ar"/>
        </w:rPr>
        <w:t>⑥多退少补配额量</w:t>
      </w:r>
      <w:r w:rsidRPr="00F57A6D">
        <w:rPr>
          <w:rFonts w:ascii="宋体" w:hAnsi="宋体"/>
          <w:color w:val="000000"/>
          <w:szCs w:val="21"/>
        </w:rPr>
        <w:t>－</w:t>
      </w:r>
      <w:r w:rsidRPr="00F57A6D">
        <w:rPr>
          <w:rFonts w:ascii="宋体" w:hAnsi="宋体"/>
          <w:color w:val="000000"/>
          <w:szCs w:val="21"/>
          <w:lang w:bidi="ar"/>
        </w:rPr>
        <w:t>⑦第一个履约周期配额调整剩余待核减量（核减量）</w:t>
      </w:r>
      <w:r w:rsidRPr="00F57A6D">
        <w:rPr>
          <w:rFonts w:ascii="宋体" w:hAnsi="宋体"/>
          <w:color w:val="000000"/>
          <w:szCs w:val="21"/>
        </w:rPr>
        <w:t>－</w:t>
      </w:r>
      <w:r w:rsidRPr="00F57A6D">
        <w:rPr>
          <w:rFonts w:ascii="宋体" w:hAnsi="宋体"/>
          <w:color w:val="000000"/>
          <w:szCs w:val="21"/>
          <w:lang w:bidi="ar"/>
        </w:rPr>
        <w:t>⑧2021年度配额调整量合计（核减量）</w:t>
      </w:r>
      <w:r w:rsidRPr="00F57A6D">
        <w:rPr>
          <w:rFonts w:ascii="宋体" w:hAnsi="宋体"/>
          <w:color w:val="000000"/>
          <w:szCs w:val="21"/>
        </w:rPr>
        <w:t>－</w:t>
      </w:r>
      <w:r w:rsidRPr="00F57A6D">
        <w:rPr>
          <w:rFonts w:ascii="宋体" w:hAnsi="宋体"/>
          <w:color w:val="000000"/>
          <w:szCs w:val="21"/>
          <w:lang w:bidi="ar"/>
        </w:rPr>
        <w:t>⑨2022年度配额调整量合计（核减量）；</w:t>
      </w:r>
    </w:p>
    <w:p w:rsidR="006B1054" w:rsidRPr="00F57A6D" w:rsidRDefault="006B1054" w:rsidP="006B1054">
      <w:pPr>
        <w:adjustRightInd w:val="0"/>
        <w:snapToGrid w:val="0"/>
        <w:spacing w:line="288" w:lineRule="auto"/>
        <w:rPr>
          <w:rFonts w:ascii="宋体" w:hAnsi="宋体"/>
          <w:color w:val="000000"/>
          <w:szCs w:val="21"/>
          <w:lang w:bidi="ar"/>
        </w:rPr>
      </w:pPr>
      <w:bookmarkStart w:id="105" w:name="OLE_LINK7"/>
      <w:bookmarkEnd w:id="104"/>
      <w:r w:rsidRPr="00F57A6D">
        <w:rPr>
          <w:rFonts w:ascii="宋体" w:hAnsi="宋体"/>
          <w:color w:val="000000"/>
          <w:szCs w:val="21"/>
          <w:lang w:bidi="ar"/>
        </w:rPr>
        <w:t>8.⑥多退少补配额量</w:t>
      </w:r>
      <w:bookmarkStart w:id="106" w:name="OLE_LINK8"/>
      <w:r w:rsidRPr="00F57A6D">
        <w:rPr>
          <w:rFonts w:ascii="宋体" w:hAnsi="宋体"/>
          <w:color w:val="000000"/>
          <w:szCs w:val="21"/>
          <w:lang w:bidi="ar"/>
        </w:rPr>
        <w:t>小于2023年度配额调整量时（⑦</w:t>
      </w:r>
      <w:r w:rsidRPr="00F57A6D">
        <w:rPr>
          <w:rFonts w:ascii="宋体" w:hAnsi="宋体"/>
          <w:color w:val="000000"/>
          <w:szCs w:val="21"/>
        </w:rPr>
        <w:t>＋</w:t>
      </w:r>
      <w:r w:rsidRPr="00F57A6D">
        <w:rPr>
          <w:rFonts w:ascii="宋体" w:hAnsi="宋体"/>
          <w:color w:val="000000"/>
          <w:szCs w:val="21"/>
          <w:lang w:bidi="ar"/>
        </w:rPr>
        <w:t>⑧</w:t>
      </w:r>
      <w:r w:rsidRPr="00F57A6D">
        <w:rPr>
          <w:rFonts w:ascii="宋体" w:hAnsi="宋体"/>
          <w:color w:val="000000"/>
          <w:szCs w:val="21"/>
        </w:rPr>
        <w:t>＋</w:t>
      </w:r>
      <w:r w:rsidRPr="00F57A6D">
        <w:rPr>
          <w:rFonts w:ascii="宋体" w:hAnsi="宋体"/>
          <w:color w:val="000000"/>
          <w:szCs w:val="21"/>
          <w:lang w:bidi="ar"/>
        </w:rPr>
        <w:t>⑨）</w:t>
      </w:r>
      <w:bookmarkEnd w:id="106"/>
      <w:r w:rsidRPr="00F57A6D">
        <w:rPr>
          <w:rFonts w:ascii="宋体" w:hAnsi="宋体"/>
          <w:color w:val="000000"/>
          <w:szCs w:val="21"/>
          <w:lang w:bidi="ar"/>
        </w:rPr>
        <w:t>，应在2024年度预分配环节中继续核减配额，</w:t>
      </w:r>
      <w:bookmarkStart w:id="107" w:name="OLE_LINK57"/>
      <w:r w:rsidRPr="00F57A6D">
        <w:rPr>
          <w:rFonts w:ascii="宋体" w:hAnsi="宋体"/>
          <w:color w:val="000000"/>
          <w:szCs w:val="21"/>
          <w:lang w:bidi="ar"/>
        </w:rPr>
        <w:t>2023年度</w:t>
      </w:r>
      <w:bookmarkEnd w:id="107"/>
      <w:r w:rsidRPr="00F57A6D">
        <w:rPr>
          <w:rFonts w:ascii="宋体" w:hAnsi="宋体"/>
          <w:color w:val="000000"/>
          <w:szCs w:val="21"/>
          <w:lang w:bidi="ar"/>
        </w:rPr>
        <w:t>重点排放单位核定实发配额量等于0；</w:t>
      </w:r>
    </w:p>
    <w:bookmarkEnd w:id="105"/>
    <w:p w:rsidR="006B1054" w:rsidRPr="00F57A6D" w:rsidRDefault="006B1054" w:rsidP="006B1054">
      <w:pPr>
        <w:adjustRightInd w:val="0"/>
        <w:snapToGrid w:val="0"/>
        <w:spacing w:line="288" w:lineRule="auto"/>
        <w:rPr>
          <w:rFonts w:ascii="宋体" w:hAnsi="宋体"/>
          <w:color w:val="000000"/>
          <w:szCs w:val="21"/>
          <w:lang w:bidi="ar"/>
        </w:rPr>
      </w:pPr>
      <w:r w:rsidRPr="00F57A6D">
        <w:rPr>
          <w:rFonts w:ascii="宋体" w:hAnsi="宋体"/>
          <w:color w:val="000000"/>
          <w:szCs w:val="21"/>
          <w:lang w:bidi="ar"/>
        </w:rPr>
        <w:t>9.⑫2023年度重点排放单位实发配额量合计=⑩重点排放单位预分配实发配额量＋⑪重点排放单位核定实发配额量；</w:t>
      </w:r>
    </w:p>
    <w:p w:rsidR="006B1054" w:rsidRPr="00F57A6D" w:rsidRDefault="006B1054" w:rsidP="006B1054">
      <w:pPr>
        <w:adjustRightInd w:val="0"/>
        <w:snapToGrid w:val="0"/>
        <w:spacing w:line="288" w:lineRule="auto"/>
        <w:rPr>
          <w:rFonts w:ascii="宋体" w:hAnsi="宋体"/>
          <w:color w:val="000000"/>
          <w:szCs w:val="21"/>
          <w:lang w:bidi="ar"/>
        </w:rPr>
      </w:pPr>
      <w:r w:rsidRPr="00F57A6D">
        <w:rPr>
          <w:rFonts w:ascii="宋体" w:hAnsi="宋体"/>
          <w:color w:val="000000"/>
          <w:szCs w:val="21"/>
          <w:lang w:bidi="ar"/>
        </w:rPr>
        <w:t>10.本表需逐页加盖省级生态环境主管部门公章。</w:t>
      </w:r>
    </w:p>
    <w:p w:rsidR="006B1054" w:rsidRPr="00A1639C" w:rsidRDefault="006B1054" w:rsidP="006B1054">
      <w:pPr>
        <w:widowControl/>
        <w:adjustRightInd w:val="0"/>
        <w:snapToGrid w:val="0"/>
        <w:spacing w:afterLines="50" w:after="156"/>
        <w:jc w:val="center"/>
        <w:outlineLvl w:val="0"/>
        <w:rPr>
          <w:rFonts w:ascii="仿宋_GB2312" w:eastAsia="仿宋_GB2312" w:hAnsi="Times New Roman"/>
          <w:b/>
          <w:bCs/>
          <w:kern w:val="0"/>
          <w:sz w:val="24"/>
          <w:lang w:bidi="ar"/>
        </w:rPr>
      </w:pPr>
      <w:r>
        <w:rPr>
          <w:rFonts w:ascii="仿宋_GB2312" w:eastAsia="仿宋_GB2312" w:hAnsi="Times New Roman"/>
          <w:b/>
          <w:bCs/>
          <w:kern w:val="0"/>
          <w:sz w:val="24"/>
          <w:lang w:bidi="ar"/>
        </w:rPr>
        <w:br w:type="page"/>
      </w:r>
      <w:r w:rsidRPr="00A1639C">
        <w:rPr>
          <w:rFonts w:ascii="仿宋_GB2312" w:eastAsia="仿宋_GB2312" w:hAnsi="Times New Roman"/>
          <w:b/>
          <w:bCs/>
          <w:kern w:val="0"/>
          <w:sz w:val="24"/>
          <w:lang w:bidi="ar"/>
        </w:rPr>
        <w:lastRenderedPageBreak/>
        <w:t>表2-10：XX省（区、市）2023年度核定分配后重点排放单位配额调整量剩余待调整（核减）情况汇总表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p>
    <w:tbl>
      <w:tblPr>
        <w:tblW w:w="5000" w:type="pct"/>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81"/>
        <w:gridCol w:w="639"/>
        <w:gridCol w:w="681"/>
        <w:gridCol w:w="821"/>
        <w:gridCol w:w="903"/>
        <w:gridCol w:w="936"/>
        <w:gridCol w:w="832"/>
        <w:gridCol w:w="931"/>
        <w:gridCol w:w="942"/>
        <w:gridCol w:w="846"/>
        <w:gridCol w:w="799"/>
        <w:gridCol w:w="821"/>
        <w:gridCol w:w="802"/>
        <w:gridCol w:w="1045"/>
        <w:gridCol w:w="1015"/>
        <w:gridCol w:w="1015"/>
        <w:gridCol w:w="505"/>
      </w:tblGrid>
      <w:tr w:rsidR="006B1054" w:rsidRPr="00321399" w:rsidTr="00596107">
        <w:trPr>
          <w:trHeight w:val="321"/>
          <w:jc w:val="center"/>
        </w:trPr>
        <w:tc>
          <w:tcPr>
            <w:tcW w:w="172" w:type="pct"/>
            <w:vMerge w:val="restart"/>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r w:rsidRPr="00321399">
              <w:rPr>
                <w:rFonts w:ascii="黑体" w:eastAsia="黑体" w:hAnsi="黑体"/>
                <w:bCs/>
                <w:color w:val="000000"/>
                <w:sz w:val="18"/>
                <w:szCs w:val="18"/>
              </w:rPr>
              <w:t>序号</w:t>
            </w:r>
          </w:p>
        </w:tc>
        <w:tc>
          <w:tcPr>
            <w:tcW w:w="228" w:type="pct"/>
            <w:vMerge w:val="restart"/>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r w:rsidRPr="00321399">
              <w:rPr>
                <w:rFonts w:ascii="黑体" w:eastAsia="黑体" w:hAnsi="黑体"/>
                <w:bCs/>
                <w:color w:val="000000"/>
                <w:sz w:val="18"/>
                <w:szCs w:val="18"/>
              </w:rPr>
              <w:t>重点排放单位名称</w:t>
            </w:r>
          </w:p>
        </w:tc>
        <w:tc>
          <w:tcPr>
            <w:tcW w:w="242" w:type="pct"/>
            <w:vMerge w:val="restart"/>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r w:rsidRPr="00321399">
              <w:rPr>
                <w:rFonts w:ascii="黑体" w:eastAsia="黑体" w:hAnsi="黑体"/>
                <w:bCs/>
                <w:color w:val="000000"/>
                <w:sz w:val="18"/>
                <w:szCs w:val="18"/>
              </w:rPr>
              <w:t>统一社会信用代码</w:t>
            </w:r>
          </w:p>
        </w:tc>
        <w:tc>
          <w:tcPr>
            <w:tcW w:w="293" w:type="pct"/>
            <w:vMerge w:val="restart"/>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p>
          <w:p w:rsidR="006B1054" w:rsidRPr="00321399" w:rsidRDefault="006B1054" w:rsidP="00596107">
            <w:pPr>
              <w:adjustRightInd w:val="0"/>
              <w:snapToGrid w:val="0"/>
              <w:jc w:val="center"/>
              <w:rPr>
                <w:rFonts w:ascii="黑体" w:eastAsia="黑体" w:hAnsi="黑体"/>
                <w:bCs/>
                <w:color w:val="000000"/>
                <w:sz w:val="18"/>
                <w:szCs w:val="18"/>
              </w:rPr>
            </w:pPr>
            <w:r w:rsidRPr="00321399">
              <w:rPr>
                <w:rFonts w:ascii="黑体" w:eastAsia="黑体" w:hAnsi="黑体"/>
                <w:bCs/>
                <w:color w:val="000000"/>
                <w:sz w:val="18"/>
                <w:szCs w:val="18"/>
              </w:rPr>
              <w:t>第一个履约周期配额调整剩余待核减量</w:t>
            </w:r>
            <w:bookmarkStart w:id="108" w:name="OLE_LINK82"/>
            <w:r w:rsidRPr="00321399">
              <w:rPr>
                <w:rFonts w:ascii="黑体" w:eastAsia="黑体" w:hAnsi="黑体"/>
                <w:bCs/>
                <w:color w:val="000000"/>
                <w:sz w:val="18"/>
                <w:szCs w:val="18"/>
              </w:rPr>
              <w:t>（剩余量）</w:t>
            </w:r>
            <w:bookmarkEnd w:id="108"/>
          </w:p>
          <w:p w:rsidR="006B1054" w:rsidRPr="00321399" w:rsidRDefault="006B1054" w:rsidP="00596107">
            <w:pPr>
              <w:adjustRightInd w:val="0"/>
              <w:snapToGrid w:val="0"/>
              <w:jc w:val="center"/>
              <w:rPr>
                <w:rFonts w:ascii="黑体" w:eastAsia="黑体" w:hAnsi="黑体"/>
                <w:bCs/>
                <w:color w:val="000000"/>
                <w:sz w:val="18"/>
                <w:szCs w:val="18"/>
              </w:rPr>
            </w:pPr>
          </w:p>
        </w:tc>
        <w:tc>
          <w:tcPr>
            <w:tcW w:w="1923" w:type="pct"/>
            <w:gridSpan w:val="6"/>
            <w:shd w:val="clear" w:color="auto" w:fill="auto"/>
            <w:vAlign w:val="center"/>
          </w:tcPr>
          <w:p w:rsidR="006B1054" w:rsidRPr="00321399" w:rsidRDefault="006B1054" w:rsidP="00596107">
            <w:pPr>
              <w:jc w:val="center"/>
              <w:rPr>
                <w:rFonts w:ascii="黑体" w:eastAsia="黑体" w:hAnsi="黑体"/>
                <w:bCs/>
                <w:color w:val="000000"/>
                <w:sz w:val="18"/>
                <w:szCs w:val="18"/>
              </w:rPr>
            </w:pPr>
            <w:r w:rsidRPr="00321399">
              <w:rPr>
                <w:rFonts w:ascii="黑体" w:eastAsia="黑体" w:hAnsi="黑体"/>
                <w:bCs/>
                <w:color w:val="000000"/>
                <w:sz w:val="18"/>
                <w:szCs w:val="18"/>
              </w:rPr>
              <w:t>2021年度配额调整量剩余待调整（核减）情况</w:t>
            </w:r>
          </w:p>
        </w:tc>
        <w:tc>
          <w:tcPr>
            <w:tcW w:w="1961" w:type="pct"/>
            <w:gridSpan w:val="6"/>
            <w:shd w:val="clear" w:color="auto" w:fill="auto"/>
            <w:vAlign w:val="center"/>
          </w:tcPr>
          <w:p w:rsidR="006B1054" w:rsidRPr="00321399" w:rsidRDefault="006B1054" w:rsidP="00596107">
            <w:pPr>
              <w:jc w:val="center"/>
              <w:rPr>
                <w:rFonts w:ascii="黑体" w:eastAsia="黑体" w:hAnsi="黑体"/>
                <w:bCs/>
                <w:color w:val="000000"/>
                <w:sz w:val="18"/>
                <w:szCs w:val="18"/>
              </w:rPr>
            </w:pPr>
            <w:r w:rsidRPr="00321399">
              <w:rPr>
                <w:rFonts w:ascii="黑体" w:eastAsia="黑体" w:hAnsi="黑体"/>
                <w:bCs/>
                <w:color w:val="000000"/>
                <w:sz w:val="18"/>
                <w:szCs w:val="18"/>
              </w:rPr>
              <w:t>2022年度配额调整量剩余待调整（核减）情况</w:t>
            </w:r>
          </w:p>
        </w:tc>
        <w:tc>
          <w:tcPr>
            <w:tcW w:w="180" w:type="pct"/>
            <w:vMerge w:val="restart"/>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r w:rsidRPr="00321399">
              <w:rPr>
                <w:rFonts w:ascii="黑体" w:eastAsia="黑体" w:hAnsi="黑体"/>
                <w:bCs/>
                <w:color w:val="000000"/>
                <w:sz w:val="18"/>
                <w:szCs w:val="18"/>
              </w:rPr>
              <w:t>需要特殊说明的事项</w:t>
            </w:r>
          </w:p>
        </w:tc>
      </w:tr>
      <w:tr w:rsidR="006B1054" w:rsidRPr="00321399" w:rsidTr="00596107">
        <w:trPr>
          <w:trHeight w:val="1115"/>
          <w:jc w:val="center"/>
        </w:trPr>
        <w:tc>
          <w:tcPr>
            <w:tcW w:w="172" w:type="pct"/>
            <w:vMerge/>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bookmarkStart w:id="109" w:name="OLE_LINK67" w:colFirst="4" w:colLast="5"/>
          </w:p>
        </w:tc>
        <w:tc>
          <w:tcPr>
            <w:tcW w:w="228" w:type="pct"/>
            <w:vMerge/>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p>
        </w:tc>
        <w:tc>
          <w:tcPr>
            <w:tcW w:w="242" w:type="pct"/>
            <w:vMerge/>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p>
        </w:tc>
        <w:tc>
          <w:tcPr>
            <w:tcW w:w="293" w:type="pct"/>
            <w:vMerge/>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p>
        </w:tc>
        <w:tc>
          <w:tcPr>
            <w:tcW w:w="322" w:type="pct"/>
            <w:shd w:val="clear" w:color="auto" w:fill="auto"/>
            <w:vAlign w:val="center"/>
          </w:tcPr>
          <w:p w:rsidR="006B1054" w:rsidRPr="00321399" w:rsidRDefault="006B1054" w:rsidP="00596107">
            <w:pPr>
              <w:adjustRightInd w:val="0"/>
              <w:snapToGrid w:val="0"/>
              <w:jc w:val="center"/>
              <w:rPr>
                <w:rFonts w:ascii="黑体" w:eastAsia="黑体" w:hAnsi="黑体"/>
                <w:sz w:val="18"/>
                <w:szCs w:val="18"/>
              </w:rPr>
            </w:pPr>
            <w:r w:rsidRPr="00321399">
              <w:rPr>
                <w:rFonts w:ascii="黑体" w:eastAsia="黑体" w:hAnsi="黑体"/>
                <w:bCs/>
                <w:color w:val="000000"/>
                <w:sz w:val="18"/>
                <w:szCs w:val="18"/>
              </w:rPr>
              <w:t>①2021年度预支配额剩余待核减量</w:t>
            </w:r>
          </w:p>
        </w:tc>
        <w:tc>
          <w:tcPr>
            <w:tcW w:w="334" w:type="pct"/>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bookmarkStart w:id="110" w:name="OLE_LINK74"/>
            <w:r w:rsidRPr="00321399">
              <w:rPr>
                <w:rFonts w:ascii="黑体" w:eastAsia="黑体" w:hAnsi="黑体"/>
                <w:bCs/>
                <w:color w:val="000000"/>
                <w:sz w:val="18"/>
                <w:szCs w:val="18"/>
              </w:rPr>
              <w:t>②</w:t>
            </w:r>
            <w:bookmarkEnd w:id="110"/>
            <w:r w:rsidRPr="00321399">
              <w:rPr>
                <w:rFonts w:ascii="黑体" w:eastAsia="黑体" w:hAnsi="黑体"/>
                <w:bCs/>
                <w:color w:val="000000"/>
                <w:sz w:val="18"/>
                <w:szCs w:val="18"/>
              </w:rPr>
              <w:t>2021年度</w:t>
            </w:r>
            <w:proofErr w:type="gramStart"/>
            <w:r w:rsidRPr="00321399">
              <w:rPr>
                <w:rFonts w:ascii="黑体" w:eastAsia="黑体" w:hAnsi="黑体"/>
                <w:bCs/>
                <w:color w:val="000000"/>
                <w:sz w:val="18"/>
                <w:szCs w:val="18"/>
              </w:rPr>
              <w:t>纾</w:t>
            </w:r>
            <w:proofErr w:type="gramEnd"/>
            <w:r w:rsidRPr="00321399">
              <w:rPr>
                <w:rFonts w:ascii="黑体" w:eastAsia="黑体" w:hAnsi="黑体"/>
                <w:bCs/>
                <w:color w:val="000000"/>
                <w:sz w:val="18"/>
                <w:szCs w:val="18"/>
              </w:rPr>
              <w:t>困预支配额</w:t>
            </w:r>
            <w:bookmarkStart w:id="111" w:name="OLE_LINK77"/>
            <w:r w:rsidRPr="00321399">
              <w:rPr>
                <w:rFonts w:ascii="黑体" w:eastAsia="黑体" w:hAnsi="黑体"/>
                <w:bCs/>
                <w:color w:val="000000"/>
                <w:sz w:val="18"/>
                <w:szCs w:val="18"/>
              </w:rPr>
              <w:t>剩余待核减量</w:t>
            </w:r>
            <w:bookmarkEnd w:id="111"/>
          </w:p>
        </w:tc>
        <w:tc>
          <w:tcPr>
            <w:tcW w:w="297" w:type="pct"/>
            <w:shd w:val="clear" w:color="auto" w:fill="auto"/>
            <w:vAlign w:val="center"/>
          </w:tcPr>
          <w:p w:rsidR="006B1054" w:rsidRPr="00321399" w:rsidRDefault="006B1054" w:rsidP="00596107">
            <w:pPr>
              <w:widowControl/>
              <w:adjustRightInd w:val="0"/>
              <w:snapToGrid w:val="0"/>
              <w:spacing w:line="216" w:lineRule="auto"/>
              <w:jc w:val="center"/>
              <w:textAlignment w:val="center"/>
              <w:rPr>
                <w:rFonts w:ascii="黑体" w:eastAsia="黑体" w:hAnsi="黑体"/>
                <w:bCs/>
                <w:color w:val="000000"/>
                <w:kern w:val="0"/>
                <w:sz w:val="18"/>
                <w:szCs w:val="18"/>
                <w:lang w:bidi="ar"/>
              </w:rPr>
            </w:pPr>
            <w:r w:rsidRPr="00321399">
              <w:rPr>
                <w:rFonts w:ascii="黑体" w:eastAsia="黑体" w:hAnsi="黑体"/>
                <w:bCs/>
                <w:kern w:val="0"/>
                <w:sz w:val="18"/>
                <w:szCs w:val="18"/>
                <w:lang w:bidi="ar"/>
              </w:rPr>
              <w:t>③</w:t>
            </w:r>
            <w:r w:rsidRPr="00321399">
              <w:rPr>
                <w:rFonts w:ascii="黑体" w:eastAsia="黑体" w:hAnsi="黑体"/>
                <w:bCs/>
                <w:color w:val="000000"/>
                <w:kern w:val="0"/>
                <w:sz w:val="18"/>
                <w:szCs w:val="18"/>
                <w:lang w:bidi="ar"/>
              </w:rPr>
              <w:t>2021年度未足额清缴配额</w:t>
            </w:r>
            <w:r w:rsidRPr="00321399">
              <w:rPr>
                <w:rFonts w:ascii="黑体" w:eastAsia="黑体" w:hAnsi="黑体"/>
                <w:bCs/>
                <w:color w:val="000000"/>
                <w:sz w:val="18"/>
                <w:szCs w:val="18"/>
              </w:rPr>
              <w:t>剩余待核减量</w:t>
            </w:r>
          </w:p>
        </w:tc>
        <w:tc>
          <w:tcPr>
            <w:tcW w:w="332" w:type="pct"/>
            <w:shd w:val="clear" w:color="auto" w:fill="auto"/>
            <w:vAlign w:val="center"/>
          </w:tcPr>
          <w:p w:rsidR="006B1054" w:rsidRPr="00321399" w:rsidRDefault="006B1054" w:rsidP="00596107">
            <w:pPr>
              <w:widowControl/>
              <w:adjustRightInd w:val="0"/>
              <w:snapToGrid w:val="0"/>
              <w:spacing w:line="216" w:lineRule="auto"/>
              <w:jc w:val="center"/>
              <w:textAlignment w:val="center"/>
              <w:rPr>
                <w:rFonts w:ascii="黑体" w:eastAsia="黑体" w:hAnsi="黑体"/>
                <w:bCs/>
                <w:color w:val="000000"/>
                <w:kern w:val="0"/>
                <w:sz w:val="18"/>
                <w:szCs w:val="18"/>
                <w:lang w:bidi="ar"/>
              </w:rPr>
            </w:pPr>
            <w:bookmarkStart w:id="112" w:name="OLE_LINK71"/>
            <w:r w:rsidRPr="00321399">
              <w:rPr>
                <w:rFonts w:ascii="黑体" w:eastAsia="黑体" w:hAnsi="黑体"/>
                <w:bCs/>
                <w:color w:val="000000"/>
                <w:sz w:val="18"/>
                <w:szCs w:val="18"/>
              </w:rPr>
              <w:t>④</w:t>
            </w:r>
            <w:bookmarkEnd w:id="112"/>
            <w:r w:rsidRPr="00321399">
              <w:rPr>
                <w:rFonts w:ascii="黑体" w:eastAsia="黑体" w:hAnsi="黑体"/>
                <w:bCs/>
                <w:kern w:val="0"/>
                <w:sz w:val="18"/>
                <w:szCs w:val="18"/>
                <w:lang w:bidi="ar"/>
              </w:rPr>
              <w:t>2021年度监督执法核算结果调整配额</w:t>
            </w:r>
            <w:r w:rsidRPr="00321399">
              <w:rPr>
                <w:rFonts w:ascii="黑体" w:eastAsia="黑体" w:hAnsi="黑体"/>
                <w:bCs/>
                <w:color w:val="000000"/>
                <w:sz w:val="18"/>
                <w:szCs w:val="18"/>
              </w:rPr>
              <w:t>剩余待核减量</w:t>
            </w:r>
          </w:p>
        </w:tc>
        <w:tc>
          <w:tcPr>
            <w:tcW w:w="336" w:type="pct"/>
            <w:shd w:val="clear" w:color="auto" w:fill="auto"/>
            <w:vAlign w:val="center"/>
          </w:tcPr>
          <w:p w:rsidR="006B1054" w:rsidRPr="00321399" w:rsidRDefault="006B1054" w:rsidP="00596107">
            <w:pPr>
              <w:widowControl/>
              <w:adjustRightInd w:val="0"/>
              <w:snapToGrid w:val="0"/>
              <w:spacing w:line="216" w:lineRule="auto"/>
              <w:jc w:val="center"/>
              <w:textAlignment w:val="center"/>
              <w:rPr>
                <w:rFonts w:ascii="黑体" w:eastAsia="黑体" w:hAnsi="黑体"/>
                <w:bCs/>
                <w:color w:val="000000"/>
                <w:sz w:val="18"/>
                <w:szCs w:val="18"/>
              </w:rPr>
            </w:pPr>
            <w:bookmarkStart w:id="113" w:name="OLE_LINK73"/>
            <w:r w:rsidRPr="00321399">
              <w:rPr>
                <w:rFonts w:ascii="黑体" w:eastAsia="黑体" w:hAnsi="黑体"/>
                <w:bCs/>
                <w:color w:val="000000"/>
                <w:sz w:val="18"/>
                <w:szCs w:val="18"/>
              </w:rPr>
              <w:t>⑤</w:t>
            </w:r>
            <w:bookmarkEnd w:id="113"/>
            <w:r w:rsidRPr="00321399">
              <w:rPr>
                <w:rFonts w:ascii="黑体" w:eastAsia="黑体" w:hAnsi="黑体"/>
                <w:bCs/>
                <w:kern w:val="0"/>
                <w:sz w:val="18"/>
                <w:szCs w:val="18"/>
                <w:lang w:bidi="ar"/>
              </w:rPr>
              <w:t>2021年度其他情形的调整配额</w:t>
            </w:r>
            <w:r w:rsidRPr="00321399">
              <w:rPr>
                <w:rFonts w:ascii="黑体" w:eastAsia="黑体" w:hAnsi="黑体"/>
                <w:bCs/>
                <w:color w:val="000000"/>
                <w:sz w:val="18"/>
                <w:szCs w:val="18"/>
              </w:rPr>
              <w:t>剩余待核减量</w:t>
            </w:r>
          </w:p>
        </w:tc>
        <w:tc>
          <w:tcPr>
            <w:tcW w:w="301" w:type="pct"/>
            <w:shd w:val="clear" w:color="auto" w:fill="auto"/>
            <w:vAlign w:val="center"/>
          </w:tcPr>
          <w:p w:rsidR="006B1054" w:rsidRPr="00321399" w:rsidRDefault="006B1054" w:rsidP="00596107">
            <w:pPr>
              <w:widowControl/>
              <w:adjustRightInd w:val="0"/>
              <w:snapToGrid w:val="0"/>
              <w:spacing w:line="216" w:lineRule="auto"/>
              <w:jc w:val="center"/>
              <w:textAlignment w:val="center"/>
              <w:rPr>
                <w:rFonts w:ascii="黑体" w:eastAsia="黑体" w:hAnsi="黑体"/>
                <w:bCs/>
                <w:kern w:val="0"/>
                <w:sz w:val="18"/>
                <w:szCs w:val="18"/>
                <w:lang w:bidi="ar"/>
              </w:rPr>
            </w:pPr>
            <w:r w:rsidRPr="00321399">
              <w:rPr>
                <w:rFonts w:ascii="黑体" w:eastAsia="黑体" w:hAnsi="黑体"/>
                <w:bCs/>
                <w:color w:val="000000"/>
                <w:sz w:val="18"/>
                <w:szCs w:val="18"/>
              </w:rPr>
              <w:t>⑥</w:t>
            </w:r>
            <w:r w:rsidRPr="00321399">
              <w:rPr>
                <w:rFonts w:ascii="黑体" w:eastAsia="黑体" w:hAnsi="黑体"/>
                <w:bCs/>
                <w:kern w:val="0"/>
                <w:sz w:val="18"/>
                <w:szCs w:val="18"/>
                <w:lang w:bidi="ar"/>
              </w:rPr>
              <w:t>2021年度配额调整量</w:t>
            </w:r>
            <w:bookmarkStart w:id="114" w:name="OLE_LINK33"/>
            <w:r w:rsidRPr="00321399">
              <w:rPr>
                <w:rFonts w:ascii="黑体" w:eastAsia="黑体" w:hAnsi="黑体"/>
                <w:bCs/>
                <w:kern w:val="0"/>
                <w:sz w:val="18"/>
                <w:szCs w:val="18"/>
                <w:lang w:bidi="ar"/>
              </w:rPr>
              <w:t>合计剩余待核减量</w:t>
            </w:r>
            <w:bookmarkEnd w:id="114"/>
          </w:p>
        </w:tc>
        <w:tc>
          <w:tcPr>
            <w:tcW w:w="285" w:type="pct"/>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r w:rsidRPr="00321399">
              <w:rPr>
                <w:rFonts w:ascii="黑体" w:eastAsia="黑体" w:hAnsi="黑体"/>
                <w:bCs/>
                <w:color w:val="000000"/>
                <w:sz w:val="18"/>
                <w:szCs w:val="18"/>
              </w:rPr>
              <w:t>2022年度预支配额剩余待核减量</w:t>
            </w:r>
          </w:p>
        </w:tc>
        <w:tc>
          <w:tcPr>
            <w:tcW w:w="293" w:type="pct"/>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r w:rsidRPr="00321399">
              <w:rPr>
                <w:rFonts w:ascii="黑体" w:eastAsia="黑体" w:hAnsi="黑体"/>
                <w:bCs/>
                <w:color w:val="000000"/>
                <w:sz w:val="18"/>
                <w:szCs w:val="18"/>
              </w:rPr>
              <w:t>2022年度</w:t>
            </w:r>
            <w:proofErr w:type="gramStart"/>
            <w:r w:rsidRPr="00321399">
              <w:rPr>
                <w:rFonts w:ascii="黑体" w:eastAsia="黑体" w:hAnsi="黑体"/>
                <w:bCs/>
                <w:color w:val="000000"/>
                <w:sz w:val="18"/>
                <w:szCs w:val="18"/>
              </w:rPr>
              <w:t>纾</w:t>
            </w:r>
            <w:proofErr w:type="gramEnd"/>
            <w:r w:rsidRPr="00321399">
              <w:rPr>
                <w:rFonts w:ascii="黑体" w:eastAsia="黑体" w:hAnsi="黑体"/>
                <w:bCs/>
                <w:color w:val="000000"/>
                <w:sz w:val="18"/>
                <w:szCs w:val="18"/>
              </w:rPr>
              <w:t>困预支配额剩余待核减量</w:t>
            </w:r>
          </w:p>
        </w:tc>
        <w:tc>
          <w:tcPr>
            <w:tcW w:w="286" w:type="pct"/>
            <w:shd w:val="clear" w:color="auto" w:fill="auto"/>
            <w:vAlign w:val="center"/>
          </w:tcPr>
          <w:p w:rsidR="006B1054" w:rsidRPr="00321399" w:rsidRDefault="006B1054" w:rsidP="00596107">
            <w:pPr>
              <w:widowControl/>
              <w:adjustRightInd w:val="0"/>
              <w:snapToGrid w:val="0"/>
              <w:spacing w:line="216" w:lineRule="auto"/>
              <w:jc w:val="center"/>
              <w:textAlignment w:val="center"/>
              <w:rPr>
                <w:rFonts w:ascii="黑体" w:eastAsia="黑体" w:hAnsi="黑体"/>
                <w:bCs/>
                <w:color w:val="000000"/>
                <w:sz w:val="18"/>
                <w:szCs w:val="18"/>
              </w:rPr>
            </w:pPr>
            <w:r w:rsidRPr="00321399">
              <w:rPr>
                <w:rFonts w:ascii="黑体" w:eastAsia="黑体" w:hAnsi="黑体"/>
                <w:bCs/>
                <w:color w:val="000000"/>
                <w:kern w:val="0"/>
                <w:sz w:val="18"/>
                <w:szCs w:val="18"/>
                <w:lang w:bidi="ar"/>
              </w:rPr>
              <w:t>2022年度未足额清缴配额</w:t>
            </w:r>
            <w:r w:rsidRPr="00321399">
              <w:rPr>
                <w:rFonts w:ascii="黑体" w:eastAsia="黑体" w:hAnsi="黑体"/>
                <w:bCs/>
                <w:color w:val="000000"/>
                <w:sz w:val="18"/>
                <w:szCs w:val="18"/>
              </w:rPr>
              <w:t>剩余待核减量</w:t>
            </w:r>
          </w:p>
        </w:tc>
        <w:tc>
          <w:tcPr>
            <w:tcW w:w="373" w:type="pct"/>
            <w:shd w:val="clear" w:color="auto" w:fill="auto"/>
            <w:vAlign w:val="center"/>
          </w:tcPr>
          <w:p w:rsidR="006B1054" w:rsidRPr="00321399" w:rsidRDefault="006B1054" w:rsidP="00596107">
            <w:pPr>
              <w:widowControl/>
              <w:adjustRightInd w:val="0"/>
              <w:snapToGrid w:val="0"/>
              <w:spacing w:line="216" w:lineRule="auto"/>
              <w:jc w:val="center"/>
              <w:textAlignment w:val="center"/>
              <w:rPr>
                <w:rFonts w:ascii="黑体" w:eastAsia="黑体" w:hAnsi="黑体"/>
                <w:bCs/>
                <w:color w:val="000000"/>
                <w:sz w:val="18"/>
                <w:szCs w:val="18"/>
              </w:rPr>
            </w:pPr>
            <w:r w:rsidRPr="00321399">
              <w:rPr>
                <w:rFonts w:ascii="黑体" w:eastAsia="黑体" w:hAnsi="黑体"/>
                <w:bCs/>
                <w:kern w:val="0"/>
                <w:sz w:val="18"/>
                <w:szCs w:val="18"/>
                <w:lang w:bidi="ar"/>
              </w:rPr>
              <w:t>2022年度监督执法核算结果调整配额</w:t>
            </w:r>
            <w:r w:rsidRPr="00321399">
              <w:rPr>
                <w:rFonts w:ascii="黑体" w:eastAsia="黑体" w:hAnsi="黑体"/>
                <w:bCs/>
                <w:color w:val="000000"/>
                <w:sz w:val="18"/>
                <w:szCs w:val="18"/>
              </w:rPr>
              <w:t>剩余待核减量</w:t>
            </w:r>
          </w:p>
        </w:tc>
        <w:tc>
          <w:tcPr>
            <w:tcW w:w="362" w:type="pct"/>
            <w:shd w:val="clear" w:color="auto" w:fill="auto"/>
            <w:vAlign w:val="center"/>
          </w:tcPr>
          <w:p w:rsidR="006B1054" w:rsidRPr="00321399" w:rsidRDefault="006B1054" w:rsidP="00596107">
            <w:pPr>
              <w:widowControl/>
              <w:adjustRightInd w:val="0"/>
              <w:snapToGrid w:val="0"/>
              <w:spacing w:line="216" w:lineRule="auto"/>
              <w:jc w:val="center"/>
              <w:textAlignment w:val="center"/>
              <w:rPr>
                <w:rFonts w:ascii="黑体" w:eastAsia="黑体" w:hAnsi="黑体"/>
                <w:bCs/>
                <w:color w:val="000000"/>
                <w:sz w:val="18"/>
                <w:szCs w:val="18"/>
              </w:rPr>
            </w:pPr>
            <w:r w:rsidRPr="00321399">
              <w:rPr>
                <w:rFonts w:ascii="黑体" w:eastAsia="黑体" w:hAnsi="黑体"/>
                <w:bCs/>
                <w:kern w:val="0"/>
                <w:sz w:val="18"/>
                <w:szCs w:val="18"/>
                <w:lang w:bidi="ar"/>
              </w:rPr>
              <w:t>2022年度其他情形的调整配额</w:t>
            </w:r>
            <w:r w:rsidRPr="00321399">
              <w:rPr>
                <w:rFonts w:ascii="黑体" w:eastAsia="黑体" w:hAnsi="黑体"/>
                <w:bCs/>
                <w:color w:val="000000"/>
                <w:sz w:val="18"/>
                <w:szCs w:val="18"/>
              </w:rPr>
              <w:t>剩余待核减量</w:t>
            </w:r>
          </w:p>
        </w:tc>
        <w:tc>
          <w:tcPr>
            <w:tcW w:w="362" w:type="pct"/>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r w:rsidRPr="00321399">
              <w:rPr>
                <w:rFonts w:ascii="黑体" w:eastAsia="黑体" w:hAnsi="黑体"/>
                <w:bCs/>
                <w:kern w:val="0"/>
                <w:sz w:val="18"/>
                <w:szCs w:val="18"/>
                <w:lang w:bidi="ar"/>
              </w:rPr>
              <w:t>2022年度配额调整量</w:t>
            </w:r>
            <w:bookmarkStart w:id="115" w:name="OLE_LINK34"/>
            <w:bookmarkStart w:id="116" w:name="OLE_LINK42"/>
            <w:r w:rsidRPr="00321399">
              <w:rPr>
                <w:rFonts w:ascii="黑体" w:eastAsia="黑体" w:hAnsi="黑体"/>
                <w:bCs/>
                <w:kern w:val="0"/>
                <w:sz w:val="18"/>
                <w:szCs w:val="18"/>
                <w:lang w:bidi="ar"/>
              </w:rPr>
              <w:t>合计剩余待核减量</w:t>
            </w:r>
            <w:bookmarkEnd w:id="115"/>
            <w:bookmarkEnd w:id="116"/>
          </w:p>
        </w:tc>
        <w:tc>
          <w:tcPr>
            <w:tcW w:w="180" w:type="pct"/>
            <w:vMerge/>
            <w:shd w:val="clear" w:color="auto" w:fill="auto"/>
            <w:vAlign w:val="center"/>
          </w:tcPr>
          <w:p w:rsidR="006B1054" w:rsidRPr="00321399" w:rsidRDefault="006B1054" w:rsidP="00596107">
            <w:pPr>
              <w:adjustRightInd w:val="0"/>
              <w:snapToGrid w:val="0"/>
              <w:jc w:val="center"/>
              <w:rPr>
                <w:rFonts w:ascii="黑体" w:eastAsia="黑体" w:hAnsi="黑体"/>
                <w:bCs/>
                <w:color w:val="000000"/>
                <w:sz w:val="18"/>
                <w:szCs w:val="18"/>
              </w:rPr>
            </w:pPr>
          </w:p>
        </w:tc>
      </w:tr>
      <w:bookmarkEnd w:id="109"/>
      <w:tr w:rsidR="006B1054" w:rsidRPr="00321399" w:rsidTr="00596107">
        <w:trPr>
          <w:trHeight w:val="567"/>
          <w:jc w:val="center"/>
        </w:trPr>
        <w:tc>
          <w:tcPr>
            <w:tcW w:w="172" w:type="pct"/>
            <w:shd w:val="clear" w:color="auto" w:fill="auto"/>
            <w:vAlign w:val="center"/>
          </w:tcPr>
          <w:p w:rsidR="006B1054" w:rsidRPr="00321399" w:rsidRDefault="006B1054" w:rsidP="00596107">
            <w:pPr>
              <w:pStyle w:val="1"/>
              <w:ind w:firstLine="0"/>
              <w:jc w:val="center"/>
              <w:rPr>
                <w:rFonts w:ascii="宋体" w:hAnsi="宋体"/>
                <w:bCs/>
                <w:color w:val="000000"/>
                <w:sz w:val="18"/>
                <w:szCs w:val="18"/>
              </w:rPr>
            </w:pPr>
            <w:r w:rsidRPr="00321399">
              <w:rPr>
                <w:rFonts w:ascii="宋体" w:hAnsi="宋体"/>
                <w:bCs/>
                <w:color w:val="000000"/>
                <w:sz w:val="18"/>
                <w:szCs w:val="18"/>
              </w:rPr>
              <w:t>1</w:t>
            </w:r>
          </w:p>
        </w:tc>
        <w:tc>
          <w:tcPr>
            <w:tcW w:w="228"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4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9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2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4"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97"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6"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01"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85"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9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86"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7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6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6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180" w:type="pct"/>
            <w:shd w:val="clear" w:color="auto" w:fill="auto"/>
            <w:vAlign w:val="center"/>
          </w:tcPr>
          <w:p w:rsidR="006B1054" w:rsidRPr="00321399" w:rsidRDefault="006B1054" w:rsidP="00596107">
            <w:pPr>
              <w:pStyle w:val="1"/>
              <w:jc w:val="center"/>
              <w:rPr>
                <w:rFonts w:ascii="宋体" w:hAnsi="宋体"/>
                <w:color w:val="000000"/>
                <w:sz w:val="18"/>
                <w:szCs w:val="18"/>
              </w:rPr>
            </w:pPr>
          </w:p>
        </w:tc>
      </w:tr>
      <w:tr w:rsidR="006B1054" w:rsidRPr="00321399" w:rsidTr="00596107">
        <w:trPr>
          <w:trHeight w:val="567"/>
          <w:jc w:val="center"/>
        </w:trPr>
        <w:tc>
          <w:tcPr>
            <w:tcW w:w="172" w:type="pct"/>
            <w:shd w:val="clear" w:color="auto" w:fill="auto"/>
            <w:vAlign w:val="center"/>
          </w:tcPr>
          <w:p w:rsidR="006B1054" w:rsidRPr="00321399" w:rsidRDefault="006B1054" w:rsidP="00596107">
            <w:pPr>
              <w:pStyle w:val="1"/>
              <w:ind w:firstLine="0"/>
              <w:jc w:val="center"/>
              <w:rPr>
                <w:rFonts w:ascii="宋体" w:hAnsi="宋体"/>
                <w:bCs/>
                <w:color w:val="000000"/>
                <w:sz w:val="18"/>
                <w:szCs w:val="18"/>
              </w:rPr>
            </w:pPr>
            <w:r w:rsidRPr="00321399">
              <w:rPr>
                <w:rFonts w:ascii="宋体" w:hAnsi="宋体"/>
                <w:bCs/>
                <w:color w:val="000000"/>
                <w:sz w:val="18"/>
                <w:szCs w:val="18"/>
              </w:rPr>
              <w:t>2</w:t>
            </w:r>
          </w:p>
        </w:tc>
        <w:tc>
          <w:tcPr>
            <w:tcW w:w="228"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4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9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2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4"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97"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6"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01"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85"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9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86"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7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6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6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180" w:type="pct"/>
            <w:shd w:val="clear" w:color="auto" w:fill="auto"/>
            <w:vAlign w:val="center"/>
          </w:tcPr>
          <w:p w:rsidR="006B1054" w:rsidRPr="00321399" w:rsidRDefault="006B1054" w:rsidP="00596107">
            <w:pPr>
              <w:pStyle w:val="1"/>
              <w:jc w:val="center"/>
              <w:rPr>
                <w:rFonts w:ascii="宋体" w:hAnsi="宋体"/>
                <w:color w:val="000000"/>
                <w:sz w:val="18"/>
                <w:szCs w:val="18"/>
              </w:rPr>
            </w:pPr>
          </w:p>
        </w:tc>
      </w:tr>
      <w:tr w:rsidR="006B1054" w:rsidRPr="00321399" w:rsidTr="00596107">
        <w:trPr>
          <w:trHeight w:val="567"/>
          <w:jc w:val="center"/>
        </w:trPr>
        <w:tc>
          <w:tcPr>
            <w:tcW w:w="172" w:type="pct"/>
            <w:shd w:val="clear" w:color="auto" w:fill="auto"/>
            <w:vAlign w:val="center"/>
          </w:tcPr>
          <w:p w:rsidR="006B1054" w:rsidRPr="00321399" w:rsidRDefault="006B1054" w:rsidP="00596107">
            <w:pPr>
              <w:pStyle w:val="1"/>
              <w:ind w:firstLine="0"/>
              <w:jc w:val="center"/>
              <w:rPr>
                <w:rFonts w:ascii="宋体" w:hAnsi="宋体"/>
                <w:bCs/>
                <w:color w:val="000000"/>
                <w:sz w:val="18"/>
                <w:szCs w:val="18"/>
              </w:rPr>
            </w:pPr>
            <w:r w:rsidRPr="00321399">
              <w:rPr>
                <w:rFonts w:ascii="宋体" w:hAnsi="宋体"/>
                <w:bCs/>
                <w:color w:val="000000"/>
                <w:sz w:val="18"/>
                <w:szCs w:val="18"/>
              </w:rPr>
              <w:t>…</w:t>
            </w:r>
          </w:p>
        </w:tc>
        <w:tc>
          <w:tcPr>
            <w:tcW w:w="228"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4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9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2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4"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97"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6"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01"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85"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9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86"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7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6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6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180" w:type="pct"/>
            <w:shd w:val="clear" w:color="auto" w:fill="auto"/>
            <w:vAlign w:val="center"/>
          </w:tcPr>
          <w:p w:rsidR="006B1054" w:rsidRPr="00321399" w:rsidRDefault="006B1054" w:rsidP="00596107">
            <w:pPr>
              <w:pStyle w:val="1"/>
              <w:jc w:val="center"/>
              <w:rPr>
                <w:rFonts w:ascii="宋体" w:hAnsi="宋体"/>
                <w:color w:val="000000"/>
                <w:sz w:val="18"/>
                <w:szCs w:val="18"/>
              </w:rPr>
            </w:pPr>
          </w:p>
        </w:tc>
      </w:tr>
      <w:tr w:rsidR="006B1054" w:rsidRPr="00321399" w:rsidTr="00596107">
        <w:trPr>
          <w:trHeight w:val="567"/>
          <w:jc w:val="center"/>
        </w:trPr>
        <w:tc>
          <w:tcPr>
            <w:tcW w:w="643" w:type="pct"/>
            <w:gridSpan w:val="3"/>
            <w:shd w:val="clear" w:color="auto" w:fill="auto"/>
            <w:vAlign w:val="center"/>
          </w:tcPr>
          <w:p w:rsidR="006B1054" w:rsidRPr="00321399" w:rsidRDefault="006B1054" w:rsidP="00596107">
            <w:pPr>
              <w:pStyle w:val="1"/>
              <w:ind w:firstLine="0"/>
              <w:jc w:val="center"/>
              <w:rPr>
                <w:rFonts w:ascii="宋体" w:hAnsi="宋体"/>
                <w:color w:val="000000"/>
                <w:sz w:val="18"/>
                <w:szCs w:val="18"/>
              </w:rPr>
            </w:pPr>
            <w:bookmarkStart w:id="117" w:name="OLE_LINK130"/>
            <w:r w:rsidRPr="00321399">
              <w:rPr>
                <w:rFonts w:ascii="宋体" w:hAnsi="宋体"/>
                <w:b/>
                <w:bCs/>
                <w:color w:val="000000"/>
                <w:kern w:val="0"/>
                <w:sz w:val="18"/>
                <w:szCs w:val="18"/>
                <w:lang w:bidi="ar"/>
              </w:rPr>
              <w:t>全省（区、市）合计</w:t>
            </w:r>
            <w:bookmarkEnd w:id="117"/>
          </w:p>
        </w:tc>
        <w:tc>
          <w:tcPr>
            <w:tcW w:w="29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2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4"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97"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36"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01"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85"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9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286"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73"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6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362" w:type="pct"/>
            <w:shd w:val="clear" w:color="auto" w:fill="auto"/>
            <w:vAlign w:val="center"/>
          </w:tcPr>
          <w:p w:rsidR="006B1054" w:rsidRPr="00321399" w:rsidRDefault="006B1054" w:rsidP="00596107">
            <w:pPr>
              <w:pStyle w:val="1"/>
              <w:jc w:val="center"/>
              <w:rPr>
                <w:rFonts w:ascii="宋体" w:hAnsi="宋体"/>
                <w:color w:val="000000"/>
                <w:sz w:val="18"/>
                <w:szCs w:val="18"/>
              </w:rPr>
            </w:pPr>
          </w:p>
        </w:tc>
        <w:tc>
          <w:tcPr>
            <w:tcW w:w="180" w:type="pct"/>
            <w:shd w:val="clear" w:color="auto" w:fill="auto"/>
            <w:vAlign w:val="center"/>
          </w:tcPr>
          <w:p w:rsidR="006B1054" w:rsidRPr="00321399" w:rsidRDefault="006B1054" w:rsidP="00596107">
            <w:pPr>
              <w:pStyle w:val="1"/>
              <w:jc w:val="center"/>
              <w:rPr>
                <w:rFonts w:ascii="宋体" w:hAnsi="宋体"/>
                <w:color w:val="000000"/>
                <w:sz w:val="18"/>
                <w:szCs w:val="18"/>
              </w:rPr>
            </w:pPr>
          </w:p>
        </w:tc>
      </w:tr>
    </w:tbl>
    <w:p w:rsidR="006B1054" w:rsidRPr="00321399" w:rsidRDefault="006B1054" w:rsidP="006B1054">
      <w:pPr>
        <w:pStyle w:val="1"/>
        <w:adjustRightInd w:val="0"/>
        <w:snapToGrid w:val="0"/>
        <w:spacing w:beforeLines="80" w:before="249" w:line="288" w:lineRule="auto"/>
        <w:ind w:firstLine="0"/>
        <w:rPr>
          <w:rFonts w:ascii="宋体" w:hAnsi="宋体"/>
          <w:b/>
          <w:bCs/>
          <w:color w:val="000000"/>
          <w:szCs w:val="21"/>
        </w:rPr>
      </w:pPr>
      <w:r w:rsidRPr="00321399">
        <w:rPr>
          <w:rFonts w:ascii="宋体" w:hAnsi="宋体"/>
          <w:b/>
          <w:bCs/>
          <w:color w:val="000000"/>
          <w:szCs w:val="21"/>
        </w:rPr>
        <w:t>注：</w:t>
      </w:r>
    </w:p>
    <w:p w:rsidR="006B1054" w:rsidRPr="00321399" w:rsidRDefault="006B1054" w:rsidP="006B1054">
      <w:pPr>
        <w:pStyle w:val="1"/>
        <w:adjustRightInd w:val="0"/>
        <w:snapToGrid w:val="0"/>
        <w:spacing w:line="288" w:lineRule="auto"/>
        <w:ind w:firstLine="0"/>
        <w:rPr>
          <w:rFonts w:ascii="宋体" w:hAnsi="宋体"/>
          <w:color w:val="000000"/>
          <w:szCs w:val="21"/>
        </w:rPr>
      </w:pPr>
      <w:r w:rsidRPr="00321399">
        <w:rPr>
          <w:rFonts w:ascii="宋体" w:hAnsi="宋体"/>
          <w:color w:val="000000"/>
          <w:szCs w:val="21"/>
        </w:rPr>
        <w:t>1.本表中的</w:t>
      </w:r>
      <w:bookmarkStart w:id="118" w:name="OLE_LINK84"/>
      <w:r w:rsidRPr="00321399">
        <w:rPr>
          <w:rFonts w:ascii="宋体" w:hAnsi="宋体"/>
          <w:color w:val="000000"/>
          <w:szCs w:val="21"/>
        </w:rPr>
        <w:t>“剩余量”为经过各年度配额发放之后剩余仍未核减的配额量，“剩余待核减量”为当年度核定配额发放之后，</w:t>
      </w:r>
      <w:bookmarkStart w:id="119" w:name="OLE_LINK68"/>
      <w:r w:rsidRPr="00321399">
        <w:rPr>
          <w:rFonts w:ascii="宋体" w:hAnsi="宋体"/>
          <w:color w:val="000000"/>
          <w:szCs w:val="21"/>
        </w:rPr>
        <w:t>如还有未扣减完的配额调整量，</w:t>
      </w:r>
      <w:bookmarkEnd w:id="119"/>
      <w:r w:rsidRPr="00321399">
        <w:rPr>
          <w:rFonts w:ascii="宋体" w:hAnsi="宋体"/>
          <w:color w:val="000000"/>
          <w:szCs w:val="21"/>
        </w:rPr>
        <w:t>需在2024年度配额预分配环节时继续核减的配额量；</w:t>
      </w:r>
      <w:bookmarkEnd w:id="118"/>
    </w:p>
    <w:p w:rsidR="006B1054" w:rsidRPr="00321399" w:rsidRDefault="006B1054" w:rsidP="006B1054">
      <w:pPr>
        <w:pStyle w:val="1"/>
        <w:adjustRightInd w:val="0"/>
        <w:snapToGrid w:val="0"/>
        <w:spacing w:line="288" w:lineRule="auto"/>
        <w:ind w:firstLine="0"/>
        <w:rPr>
          <w:rFonts w:ascii="宋体" w:hAnsi="宋体"/>
          <w:color w:val="000000"/>
          <w:szCs w:val="21"/>
        </w:rPr>
      </w:pPr>
      <w:r w:rsidRPr="00321399">
        <w:rPr>
          <w:rFonts w:ascii="宋体" w:hAnsi="宋体"/>
          <w:color w:val="000000"/>
          <w:szCs w:val="21"/>
        </w:rPr>
        <w:t>2.以2021年度为例，2021年度配额调整量剩余待调整（核减）情况：⑥</w:t>
      </w:r>
      <w:bookmarkStart w:id="120" w:name="OLE_LINK75"/>
      <w:r w:rsidRPr="00321399">
        <w:rPr>
          <w:rFonts w:ascii="宋体" w:hAnsi="宋体"/>
          <w:color w:val="000000"/>
          <w:szCs w:val="21"/>
        </w:rPr>
        <w:t>2021年度配额调整量合计剩余待核减量</w:t>
      </w:r>
      <w:bookmarkEnd w:id="120"/>
      <w:r w:rsidRPr="00321399">
        <w:rPr>
          <w:rFonts w:ascii="宋体" w:hAnsi="宋体"/>
          <w:color w:val="000000"/>
          <w:szCs w:val="21"/>
        </w:rPr>
        <w:t>=①2021年度预支配额</w:t>
      </w:r>
      <w:bookmarkStart w:id="121" w:name="OLE_LINK79"/>
      <w:r w:rsidRPr="00321399">
        <w:rPr>
          <w:rFonts w:ascii="宋体" w:hAnsi="宋体"/>
          <w:color w:val="000000"/>
          <w:szCs w:val="21"/>
        </w:rPr>
        <w:t>剩余待调减量</w:t>
      </w:r>
      <w:bookmarkEnd w:id="121"/>
      <w:r w:rsidRPr="00321399">
        <w:rPr>
          <w:rFonts w:ascii="宋体" w:hAnsi="宋体"/>
          <w:color w:val="000000"/>
          <w:szCs w:val="21"/>
        </w:rPr>
        <w:t>＋②2021年度</w:t>
      </w:r>
      <w:proofErr w:type="gramStart"/>
      <w:r w:rsidRPr="00321399">
        <w:rPr>
          <w:rFonts w:ascii="宋体" w:hAnsi="宋体"/>
          <w:color w:val="000000"/>
          <w:szCs w:val="21"/>
        </w:rPr>
        <w:t>纾</w:t>
      </w:r>
      <w:proofErr w:type="gramEnd"/>
      <w:r w:rsidRPr="00321399">
        <w:rPr>
          <w:rFonts w:ascii="宋体" w:hAnsi="宋体"/>
          <w:color w:val="000000"/>
          <w:szCs w:val="21"/>
        </w:rPr>
        <w:t>困预支配额剩余待调减量＋③2021年度未足额清缴配额剩余待调减量＋④2021年度监督执法核算结果调整配额剩余待调减量＋⑤2021年度其他情形的调整配额剩余待调减量，2022年度配额调整量剩余待调整（核减）情况同上；</w:t>
      </w:r>
    </w:p>
    <w:p w:rsidR="006B1054" w:rsidRPr="00321399" w:rsidRDefault="006B1054" w:rsidP="006B1054">
      <w:pPr>
        <w:pStyle w:val="1"/>
        <w:adjustRightInd w:val="0"/>
        <w:snapToGrid w:val="0"/>
        <w:spacing w:line="288" w:lineRule="auto"/>
        <w:ind w:firstLine="0"/>
        <w:rPr>
          <w:rFonts w:ascii="宋体" w:hAnsi="宋体"/>
          <w:color w:val="000000"/>
          <w:szCs w:val="21"/>
        </w:rPr>
      </w:pPr>
      <w:r w:rsidRPr="00321399">
        <w:rPr>
          <w:rFonts w:ascii="宋体" w:hAnsi="宋体"/>
          <w:color w:val="000000"/>
          <w:szCs w:val="21"/>
        </w:rPr>
        <w:t>3.本表需逐页加盖省级生态环境主管部门公章。</w:t>
      </w:r>
    </w:p>
    <w:p w:rsidR="006B1054" w:rsidRDefault="006B1054" w:rsidP="006B1054">
      <w:pPr>
        <w:pStyle w:val="1"/>
        <w:spacing w:line="240" w:lineRule="exact"/>
        <w:ind w:firstLine="0"/>
        <w:jc w:val="left"/>
        <w:rPr>
          <w:rFonts w:ascii="Times New Roman" w:eastAsia="仿宋" w:hAnsi="Times New Roman"/>
          <w:color w:val="000000"/>
          <w:sz w:val="18"/>
          <w:szCs w:val="18"/>
        </w:rPr>
      </w:pPr>
    </w:p>
    <w:p w:rsidR="006B1054" w:rsidRDefault="006B1054" w:rsidP="006B1054">
      <w:pPr>
        <w:pStyle w:val="1"/>
        <w:spacing w:line="240" w:lineRule="exact"/>
        <w:ind w:firstLine="0"/>
        <w:jc w:val="left"/>
        <w:rPr>
          <w:rFonts w:ascii="Times New Roman" w:eastAsia="仿宋" w:hAnsi="Times New Roman"/>
          <w:color w:val="000000"/>
          <w:sz w:val="18"/>
          <w:szCs w:val="18"/>
        </w:rPr>
      </w:pPr>
    </w:p>
    <w:p w:rsidR="006B1054" w:rsidRDefault="006B1054" w:rsidP="006B1054">
      <w:pPr>
        <w:pStyle w:val="1"/>
        <w:spacing w:line="240" w:lineRule="exact"/>
        <w:ind w:firstLine="0"/>
        <w:jc w:val="left"/>
        <w:rPr>
          <w:rFonts w:ascii="Times New Roman" w:eastAsia="仿宋" w:hAnsi="Times New Roman"/>
          <w:color w:val="000000"/>
          <w:sz w:val="18"/>
          <w:szCs w:val="18"/>
        </w:rPr>
      </w:pPr>
    </w:p>
    <w:p w:rsidR="006B1054" w:rsidRDefault="006B1054" w:rsidP="006B1054">
      <w:pPr>
        <w:pStyle w:val="1"/>
        <w:spacing w:line="240" w:lineRule="exact"/>
        <w:ind w:firstLine="0"/>
        <w:jc w:val="left"/>
        <w:rPr>
          <w:rFonts w:ascii="Times New Roman" w:eastAsia="仿宋" w:hAnsi="Times New Roman"/>
          <w:color w:val="000000"/>
          <w:sz w:val="18"/>
          <w:szCs w:val="18"/>
        </w:rPr>
      </w:pPr>
    </w:p>
    <w:p w:rsidR="006B1054" w:rsidRPr="00A1639C" w:rsidRDefault="006B1054" w:rsidP="006B1054">
      <w:pPr>
        <w:widowControl/>
        <w:adjustRightInd w:val="0"/>
        <w:snapToGrid w:val="0"/>
        <w:spacing w:afterLines="50" w:after="156"/>
        <w:jc w:val="center"/>
        <w:outlineLvl w:val="0"/>
        <w:rPr>
          <w:rFonts w:ascii="仿宋_GB2312" w:eastAsia="仿宋_GB2312" w:hAnsi="Times New Roman"/>
          <w:b/>
          <w:bCs/>
          <w:kern w:val="0"/>
          <w:sz w:val="24"/>
          <w:lang w:bidi="ar"/>
        </w:rPr>
      </w:pPr>
      <w:r>
        <w:rPr>
          <w:rFonts w:ascii="仿宋_GB2312" w:eastAsia="仿宋_GB2312" w:hAnsi="Times New Roman"/>
          <w:b/>
          <w:bCs/>
          <w:kern w:val="0"/>
          <w:sz w:val="24"/>
          <w:lang w:bidi="ar"/>
        </w:rPr>
        <w:br w:type="page"/>
      </w:r>
      <w:r w:rsidRPr="00A1639C">
        <w:rPr>
          <w:rFonts w:ascii="仿宋_GB2312" w:eastAsia="仿宋_GB2312" w:hAnsi="Times New Roman"/>
          <w:b/>
          <w:bCs/>
          <w:kern w:val="0"/>
          <w:sz w:val="24"/>
          <w:lang w:bidi="ar"/>
        </w:rPr>
        <w:lastRenderedPageBreak/>
        <w:t>表2-11：XX省（区、市）2023年度重点排放单位差异化配额分配情况汇总表</w:t>
      </w:r>
      <w:r w:rsidRPr="00531287">
        <w:rPr>
          <w:rFonts w:ascii="仿宋_GB2312" w:eastAsia="仿宋_GB2312" w:hAnsi="Times New Roman" w:hint="eastAsia"/>
          <w:b/>
          <w:bCs/>
          <w:kern w:val="0"/>
          <w:sz w:val="24"/>
          <w:lang w:bidi="ar"/>
        </w:rPr>
        <w:t>（单位：tCO</w:t>
      </w:r>
      <w:r w:rsidRPr="00531287">
        <w:rPr>
          <w:rFonts w:ascii="仿宋_GB2312" w:eastAsia="仿宋_GB2312" w:hAnsi="Times New Roman" w:hint="eastAsia"/>
          <w:b/>
          <w:bCs/>
          <w:kern w:val="0"/>
          <w:sz w:val="24"/>
          <w:vertAlign w:val="subscript"/>
          <w:lang w:bidi="ar"/>
        </w:rPr>
        <w:t>2</w:t>
      </w:r>
      <w:r w:rsidRPr="00531287">
        <w:rPr>
          <w:rFonts w:ascii="仿宋_GB2312" w:eastAsia="仿宋_GB2312" w:hAnsi="Times New Roman" w:hint="eastAsia"/>
          <w:b/>
          <w:bCs/>
          <w:kern w:val="0"/>
          <w:sz w:val="24"/>
          <w:lang w:bidi="ar"/>
        </w:rPr>
        <w:t>）</w:t>
      </w:r>
      <w:bookmarkStart w:id="122" w:name="OLE_LINK47"/>
    </w:p>
    <w:tbl>
      <w:tblPr>
        <w:tblW w:w="4966" w:type="pct"/>
        <w:jc w:val="center"/>
        <w:tblInd w:w="9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596"/>
        <w:gridCol w:w="1319"/>
        <w:gridCol w:w="1817"/>
        <w:gridCol w:w="1881"/>
        <w:gridCol w:w="1674"/>
        <w:gridCol w:w="1448"/>
        <w:gridCol w:w="1367"/>
        <w:gridCol w:w="1652"/>
        <w:gridCol w:w="1501"/>
        <w:gridCol w:w="721"/>
      </w:tblGrid>
      <w:tr w:rsidR="006B1054" w:rsidRPr="00321399" w:rsidTr="00596107">
        <w:trPr>
          <w:trHeight w:val="805"/>
          <w:tblHeader/>
          <w:jc w:val="center"/>
        </w:trPr>
        <w:tc>
          <w:tcPr>
            <w:tcW w:w="213" w:type="pct"/>
            <w:vAlign w:val="center"/>
          </w:tcPr>
          <w:p w:rsidR="006B1054" w:rsidRPr="00321399"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序号</w:t>
            </w:r>
          </w:p>
        </w:tc>
        <w:tc>
          <w:tcPr>
            <w:tcW w:w="472" w:type="pct"/>
            <w:vAlign w:val="center"/>
          </w:tcPr>
          <w:p w:rsidR="006B1054"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重点排放</w:t>
            </w:r>
          </w:p>
          <w:p w:rsidR="006B1054" w:rsidRPr="00321399"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单位名称</w:t>
            </w:r>
          </w:p>
        </w:tc>
        <w:tc>
          <w:tcPr>
            <w:tcW w:w="649" w:type="pct"/>
            <w:vAlign w:val="center"/>
          </w:tcPr>
          <w:p w:rsidR="006B1054" w:rsidRPr="00321399"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统一社会信用代码</w:t>
            </w:r>
          </w:p>
        </w:tc>
        <w:tc>
          <w:tcPr>
            <w:tcW w:w="673" w:type="pct"/>
            <w:vAlign w:val="center"/>
          </w:tcPr>
          <w:p w:rsidR="006B1054" w:rsidRPr="00321399"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履约风险情形分类</w:t>
            </w:r>
          </w:p>
        </w:tc>
        <w:tc>
          <w:tcPr>
            <w:tcW w:w="599" w:type="pct"/>
            <w:vAlign w:val="center"/>
          </w:tcPr>
          <w:p w:rsidR="006B1054" w:rsidRPr="00321399"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处理方式</w:t>
            </w:r>
          </w:p>
        </w:tc>
        <w:tc>
          <w:tcPr>
            <w:tcW w:w="518" w:type="pct"/>
            <w:vAlign w:val="center"/>
          </w:tcPr>
          <w:p w:rsidR="006B1054" w:rsidRPr="00321399"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强制履约年份</w:t>
            </w:r>
          </w:p>
        </w:tc>
        <w:tc>
          <w:tcPr>
            <w:tcW w:w="489" w:type="pct"/>
            <w:vAlign w:val="center"/>
          </w:tcPr>
          <w:p w:rsidR="006B1054" w:rsidRPr="00321399"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强制履约总量</w:t>
            </w:r>
          </w:p>
        </w:tc>
        <w:tc>
          <w:tcPr>
            <w:tcW w:w="591" w:type="pct"/>
            <w:vAlign w:val="center"/>
          </w:tcPr>
          <w:p w:rsidR="006B1054"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使用</w:t>
            </w:r>
            <w:r w:rsidRPr="00321399">
              <w:rPr>
                <w:rFonts w:ascii="黑体" w:eastAsia="黑体" w:hAnsi="黑体"/>
                <w:color w:val="000000"/>
                <w:szCs w:val="21"/>
              </w:rPr>
              <w:t>2023</w:t>
            </w:r>
            <w:r w:rsidRPr="00321399">
              <w:rPr>
                <w:rFonts w:ascii="黑体" w:eastAsia="黑体" w:hAnsi="黑体"/>
                <w:bCs/>
                <w:color w:val="000000"/>
                <w:kern w:val="0"/>
                <w:szCs w:val="21"/>
                <w:lang w:bidi="ar"/>
              </w:rPr>
              <w:t>年度</w:t>
            </w:r>
          </w:p>
          <w:p w:rsidR="006B1054" w:rsidRPr="00321399"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配额量</w:t>
            </w:r>
          </w:p>
        </w:tc>
        <w:tc>
          <w:tcPr>
            <w:tcW w:w="537" w:type="pct"/>
            <w:vAlign w:val="center"/>
          </w:tcPr>
          <w:p w:rsidR="006B1054" w:rsidRPr="00321399"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剩余</w:t>
            </w:r>
            <w:r w:rsidRPr="00321399">
              <w:rPr>
                <w:rFonts w:ascii="黑体" w:eastAsia="黑体" w:hAnsi="黑体"/>
                <w:color w:val="000000"/>
                <w:szCs w:val="21"/>
              </w:rPr>
              <w:t>2023</w:t>
            </w:r>
            <w:r w:rsidRPr="00321399">
              <w:rPr>
                <w:rFonts w:ascii="黑体" w:eastAsia="黑体" w:hAnsi="黑体"/>
                <w:bCs/>
                <w:color w:val="000000"/>
                <w:kern w:val="0"/>
                <w:szCs w:val="21"/>
                <w:lang w:bidi="ar"/>
              </w:rPr>
              <w:t>年度配额量</w:t>
            </w:r>
          </w:p>
        </w:tc>
        <w:tc>
          <w:tcPr>
            <w:tcW w:w="259" w:type="pct"/>
            <w:vAlign w:val="center"/>
          </w:tcPr>
          <w:p w:rsidR="006B1054" w:rsidRPr="00321399" w:rsidRDefault="006B1054" w:rsidP="00596107">
            <w:pPr>
              <w:widowControl/>
              <w:jc w:val="center"/>
              <w:textAlignment w:val="center"/>
              <w:rPr>
                <w:rFonts w:ascii="黑体" w:eastAsia="黑体" w:hAnsi="黑体"/>
                <w:bCs/>
                <w:color w:val="000000"/>
                <w:kern w:val="0"/>
                <w:szCs w:val="21"/>
                <w:lang w:bidi="ar"/>
              </w:rPr>
            </w:pPr>
            <w:r w:rsidRPr="00321399">
              <w:rPr>
                <w:rFonts w:ascii="黑体" w:eastAsia="黑体" w:hAnsi="黑体"/>
                <w:bCs/>
                <w:color w:val="000000"/>
                <w:kern w:val="0"/>
                <w:szCs w:val="21"/>
                <w:lang w:bidi="ar"/>
              </w:rPr>
              <w:t>备注</w:t>
            </w:r>
          </w:p>
        </w:tc>
      </w:tr>
      <w:tr w:rsidR="006B1054" w:rsidRPr="00321399" w:rsidTr="00596107">
        <w:trPr>
          <w:trHeight w:val="567"/>
          <w:jc w:val="center"/>
        </w:trPr>
        <w:tc>
          <w:tcPr>
            <w:tcW w:w="213"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1</w:t>
            </w:r>
          </w:p>
        </w:tc>
        <w:tc>
          <w:tcPr>
            <w:tcW w:w="472"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A企业</w:t>
            </w:r>
          </w:p>
        </w:tc>
        <w:tc>
          <w:tcPr>
            <w:tcW w:w="649"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XXXX</w:t>
            </w:r>
          </w:p>
        </w:tc>
        <w:tc>
          <w:tcPr>
            <w:tcW w:w="673"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XXXX</w:t>
            </w:r>
          </w:p>
        </w:tc>
        <w:tc>
          <w:tcPr>
            <w:tcW w:w="599"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强制履约</w:t>
            </w:r>
          </w:p>
        </w:tc>
        <w:tc>
          <w:tcPr>
            <w:tcW w:w="518"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2023年度</w:t>
            </w:r>
          </w:p>
        </w:tc>
        <w:tc>
          <w:tcPr>
            <w:tcW w:w="489"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1000000</w:t>
            </w:r>
          </w:p>
        </w:tc>
        <w:tc>
          <w:tcPr>
            <w:tcW w:w="591"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1000000</w:t>
            </w:r>
          </w:p>
        </w:tc>
        <w:tc>
          <w:tcPr>
            <w:tcW w:w="537"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200000</w:t>
            </w:r>
          </w:p>
        </w:tc>
        <w:tc>
          <w:tcPr>
            <w:tcW w:w="259" w:type="pct"/>
            <w:vAlign w:val="center"/>
          </w:tcPr>
          <w:p w:rsidR="006B1054" w:rsidRPr="00321399" w:rsidRDefault="006B1054" w:rsidP="00596107">
            <w:pPr>
              <w:spacing w:line="360" w:lineRule="auto"/>
              <w:outlineLvl w:val="0"/>
              <w:rPr>
                <w:rFonts w:ascii="宋体" w:hAnsi="宋体"/>
                <w:color w:val="000000"/>
                <w:szCs w:val="21"/>
              </w:rPr>
            </w:pPr>
          </w:p>
        </w:tc>
      </w:tr>
      <w:tr w:rsidR="006B1054" w:rsidRPr="00321399" w:rsidTr="00596107">
        <w:trPr>
          <w:trHeight w:val="567"/>
          <w:jc w:val="center"/>
        </w:trPr>
        <w:tc>
          <w:tcPr>
            <w:tcW w:w="213"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2</w:t>
            </w:r>
          </w:p>
        </w:tc>
        <w:tc>
          <w:tcPr>
            <w:tcW w:w="472"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B企业</w:t>
            </w:r>
          </w:p>
        </w:tc>
        <w:tc>
          <w:tcPr>
            <w:tcW w:w="649"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XXXX</w:t>
            </w:r>
          </w:p>
        </w:tc>
        <w:tc>
          <w:tcPr>
            <w:tcW w:w="673"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XXXX</w:t>
            </w:r>
          </w:p>
        </w:tc>
        <w:tc>
          <w:tcPr>
            <w:tcW w:w="599"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强制履约</w:t>
            </w:r>
          </w:p>
        </w:tc>
        <w:tc>
          <w:tcPr>
            <w:tcW w:w="518"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2023年度</w:t>
            </w:r>
          </w:p>
        </w:tc>
        <w:tc>
          <w:tcPr>
            <w:tcW w:w="489"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800000</w:t>
            </w:r>
          </w:p>
        </w:tc>
        <w:tc>
          <w:tcPr>
            <w:tcW w:w="591"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800000</w:t>
            </w:r>
          </w:p>
        </w:tc>
        <w:tc>
          <w:tcPr>
            <w:tcW w:w="537" w:type="pct"/>
            <w:vAlign w:val="center"/>
          </w:tcPr>
          <w:p w:rsidR="006B1054" w:rsidRPr="00321399" w:rsidRDefault="006B1054" w:rsidP="00596107">
            <w:pPr>
              <w:spacing w:line="360" w:lineRule="auto"/>
              <w:jc w:val="center"/>
              <w:outlineLvl w:val="0"/>
              <w:rPr>
                <w:rFonts w:ascii="宋体" w:hAnsi="宋体"/>
                <w:color w:val="000000"/>
                <w:szCs w:val="21"/>
              </w:rPr>
            </w:pPr>
            <w:r w:rsidRPr="00321399">
              <w:rPr>
                <w:rFonts w:ascii="宋体" w:hAnsi="宋体"/>
                <w:color w:val="000000"/>
                <w:szCs w:val="21"/>
              </w:rPr>
              <w:t>0</w:t>
            </w:r>
          </w:p>
        </w:tc>
        <w:tc>
          <w:tcPr>
            <w:tcW w:w="259" w:type="pct"/>
            <w:vAlign w:val="center"/>
          </w:tcPr>
          <w:p w:rsidR="006B1054" w:rsidRPr="00321399" w:rsidRDefault="006B1054" w:rsidP="00596107">
            <w:pPr>
              <w:spacing w:line="360" w:lineRule="auto"/>
              <w:outlineLvl w:val="0"/>
              <w:rPr>
                <w:rFonts w:ascii="宋体" w:hAnsi="宋体"/>
                <w:color w:val="000000"/>
                <w:szCs w:val="21"/>
              </w:rPr>
            </w:pPr>
          </w:p>
        </w:tc>
      </w:tr>
      <w:tr w:rsidR="006B1054" w:rsidRPr="00321399" w:rsidTr="00596107">
        <w:trPr>
          <w:trHeight w:val="567"/>
          <w:jc w:val="center"/>
        </w:trPr>
        <w:tc>
          <w:tcPr>
            <w:tcW w:w="213" w:type="pct"/>
            <w:vAlign w:val="center"/>
          </w:tcPr>
          <w:p w:rsidR="006B1054" w:rsidRPr="00321399" w:rsidRDefault="006B1054" w:rsidP="00596107">
            <w:pPr>
              <w:spacing w:line="360" w:lineRule="auto"/>
              <w:jc w:val="center"/>
              <w:outlineLvl w:val="0"/>
              <w:rPr>
                <w:rFonts w:ascii="宋体" w:hAnsi="宋体"/>
                <w:color w:val="000000"/>
                <w:kern w:val="0"/>
                <w:szCs w:val="21"/>
                <w:lang w:bidi="ar"/>
              </w:rPr>
            </w:pPr>
            <w:r w:rsidRPr="00321399">
              <w:rPr>
                <w:rFonts w:ascii="宋体" w:hAnsi="宋体"/>
                <w:b/>
                <w:bCs/>
                <w:color w:val="000000"/>
                <w:szCs w:val="21"/>
              </w:rPr>
              <w:t>…</w:t>
            </w:r>
          </w:p>
        </w:tc>
        <w:tc>
          <w:tcPr>
            <w:tcW w:w="472" w:type="pct"/>
            <w:vAlign w:val="center"/>
          </w:tcPr>
          <w:p w:rsidR="006B1054" w:rsidRPr="00321399" w:rsidRDefault="006B1054" w:rsidP="00596107">
            <w:pPr>
              <w:spacing w:line="360" w:lineRule="auto"/>
              <w:outlineLvl w:val="0"/>
              <w:rPr>
                <w:rFonts w:ascii="宋体" w:hAnsi="宋体"/>
                <w:color w:val="000000"/>
                <w:szCs w:val="21"/>
              </w:rPr>
            </w:pPr>
          </w:p>
        </w:tc>
        <w:tc>
          <w:tcPr>
            <w:tcW w:w="649" w:type="pct"/>
            <w:vAlign w:val="center"/>
          </w:tcPr>
          <w:p w:rsidR="006B1054" w:rsidRPr="00321399" w:rsidRDefault="006B1054" w:rsidP="00596107">
            <w:pPr>
              <w:spacing w:line="360" w:lineRule="auto"/>
              <w:outlineLvl w:val="0"/>
              <w:rPr>
                <w:rFonts w:ascii="宋体" w:hAnsi="宋体"/>
                <w:color w:val="000000"/>
                <w:szCs w:val="21"/>
              </w:rPr>
            </w:pPr>
          </w:p>
        </w:tc>
        <w:tc>
          <w:tcPr>
            <w:tcW w:w="673" w:type="pct"/>
            <w:vAlign w:val="center"/>
          </w:tcPr>
          <w:p w:rsidR="006B1054" w:rsidRPr="00321399" w:rsidRDefault="006B1054" w:rsidP="00596107">
            <w:pPr>
              <w:spacing w:line="360" w:lineRule="auto"/>
              <w:outlineLvl w:val="0"/>
              <w:rPr>
                <w:rFonts w:ascii="宋体" w:hAnsi="宋体"/>
                <w:color w:val="000000"/>
                <w:szCs w:val="21"/>
              </w:rPr>
            </w:pPr>
          </w:p>
        </w:tc>
        <w:tc>
          <w:tcPr>
            <w:tcW w:w="599" w:type="pct"/>
            <w:vAlign w:val="center"/>
          </w:tcPr>
          <w:p w:rsidR="006B1054" w:rsidRPr="00321399" w:rsidRDefault="006B1054" w:rsidP="00596107">
            <w:pPr>
              <w:spacing w:line="360" w:lineRule="auto"/>
              <w:outlineLvl w:val="0"/>
              <w:rPr>
                <w:rFonts w:ascii="宋体" w:hAnsi="宋体"/>
                <w:color w:val="000000"/>
                <w:szCs w:val="21"/>
              </w:rPr>
            </w:pPr>
          </w:p>
        </w:tc>
        <w:tc>
          <w:tcPr>
            <w:tcW w:w="518" w:type="pct"/>
            <w:vAlign w:val="center"/>
          </w:tcPr>
          <w:p w:rsidR="006B1054" w:rsidRPr="00321399" w:rsidRDefault="006B1054" w:rsidP="00596107">
            <w:pPr>
              <w:spacing w:line="360" w:lineRule="auto"/>
              <w:jc w:val="center"/>
              <w:outlineLvl w:val="0"/>
              <w:rPr>
                <w:rFonts w:ascii="宋体" w:hAnsi="宋体"/>
                <w:color w:val="000000"/>
                <w:szCs w:val="21"/>
              </w:rPr>
            </w:pPr>
          </w:p>
        </w:tc>
        <w:tc>
          <w:tcPr>
            <w:tcW w:w="489" w:type="pct"/>
            <w:vAlign w:val="center"/>
          </w:tcPr>
          <w:p w:rsidR="006B1054" w:rsidRPr="00321399" w:rsidRDefault="006B1054" w:rsidP="00596107">
            <w:pPr>
              <w:spacing w:line="360" w:lineRule="auto"/>
              <w:jc w:val="center"/>
              <w:outlineLvl w:val="0"/>
              <w:rPr>
                <w:rFonts w:ascii="宋体" w:hAnsi="宋体"/>
                <w:color w:val="000000"/>
                <w:szCs w:val="21"/>
              </w:rPr>
            </w:pPr>
          </w:p>
        </w:tc>
        <w:tc>
          <w:tcPr>
            <w:tcW w:w="591" w:type="pct"/>
            <w:vAlign w:val="center"/>
          </w:tcPr>
          <w:p w:rsidR="006B1054" w:rsidRPr="00321399" w:rsidRDefault="006B1054" w:rsidP="00596107">
            <w:pPr>
              <w:spacing w:line="360" w:lineRule="auto"/>
              <w:outlineLvl w:val="0"/>
              <w:rPr>
                <w:rFonts w:ascii="宋体" w:hAnsi="宋体"/>
                <w:color w:val="000000"/>
                <w:szCs w:val="21"/>
              </w:rPr>
            </w:pPr>
          </w:p>
        </w:tc>
        <w:tc>
          <w:tcPr>
            <w:tcW w:w="537" w:type="pct"/>
            <w:vAlign w:val="center"/>
          </w:tcPr>
          <w:p w:rsidR="006B1054" w:rsidRPr="00321399" w:rsidRDefault="006B1054" w:rsidP="00596107">
            <w:pPr>
              <w:spacing w:line="360" w:lineRule="auto"/>
              <w:outlineLvl w:val="0"/>
              <w:rPr>
                <w:rFonts w:ascii="宋体" w:hAnsi="宋体"/>
                <w:color w:val="000000"/>
                <w:szCs w:val="21"/>
              </w:rPr>
            </w:pPr>
          </w:p>
        </w:tc>
        <w:tc>
          <w:tcPr>
            <w:tcW w:w="259" w:type="pct"/>
            <w:vAlign w:val="center"/>
          </w:tcPr>
          <w:p w:rsidR="006B1054" w:rsidRPr="00321399" w:rsidRDefault="006B1054" w:rsidP="00596107">
            <w:pPr>
              <w:spacing w:line="360" w:lineRule="auto"/>
              <w:outlineLvl w:val="0"/>
              <w:rPr>
                <w:rFonts w:ascii="宋体" w:hAnsi="宋体"/>
                <w:color w:val="000000"/>
                <w:szCs w:val="21"/>
              </w:rPr>
            </w:pPr>
          </w:p>
        </w:tc>
      </w:tr>
      <w:tr w:rsidR="006B1054" w:rsidRPr="00321399" w:rsidTr="00596107">
        <w:trPr>
          <w:trHeight w:val="567"/>
          <w:jc w:val="center"/>
        </w:trPr>
        <w:tc>
          <w:tcPr>
            <w:tcW w:w="1335" w:type="pct"/>
            <w:gridSpan w:val="3"/>
            <w:vAlign w:val="center"/>
          </w:tcPr>
          <w:p w:rsidR="006B1054" w:rsidRPr="00321399" w:rsidRDefault="006B1054" w:rsidP="00596107">
            <w:pPr>
              <w:spacing w:line="360" w:lineRule="auto"/>
              <w:jc w:val="center"/>
              <w:outlineLvl w:val="0"/>
              <w:rPr>
                <w:rFonts w:ascii="宋体" w:hAnsi="宋体"/>
                <w:b/>
                <w:bCs/>
                <w:kern w:val="0"/>
                <w:szCs w:val="21"/>
                <w:lang w:bidi="ar"/>
              </w:rPr>
            </w:pPr>
            <w:bookmarkStart w:id="123" w:name="OLE_LINK131" w:colFirst="0" w:colLast="0"/>
            <w:r w:rsidRPr="00321399">
              <w:rPr>
                <w:rFonts w:ascii="宋体" w:hAnsi="宋体"/>
                <w:b/>
                <w:bCs/>
                <w:kern w:val="0"/>
                <w:szCs w:val="21"/>
                <w:lang w:bidi="ar"/>
              </w:rPr>
              <w:t>全省（区、市）合计</w:t>
            </w:r>
          </w:p>
        </w:tc>
        <w:tc>
          <w:tcPr>
            <w:tcW w:w="673" w:type="pct"/>
            <w:vAlign w:val="center"/>
          </w:tcPr>
          <w:p w:rsidR="006B1054" w:rsidRPr="00321399" w:rsidRDefault="006B1054" w:rsidP="00596107">
            <w:pPr>
              <w:spacing w:line="360" w:lineRule="auto"/>
              <w:outlineLvl w:val="0"/>
              <w:rPr>
                <w:rFonts w:ascii="宋体" w:hAnsi="宋体"/>
                <w:b/>
                <w:bCs/>
                <w:kern w:val="0"/>
                <w:szCs w:val="21"/>
                <w:lang w:bidi="ar"/>
              </w:rPr>
            </w:pPr>
          </w:p>
        </w:tc>
        <w:tc>
          <w:tcPr>
            <w:tcW w:w="599" w:type="pct"/>
            <w:vAlign w:val="center"/>
          </w:tcPr>
          <w:p w:rsidR="006B1054" w:rsidRPr="00321399" w:rsidRDefault="006B1054" w:rsidP="00596107">
            <w:pPr>
              <w:spacing w:line="360" w:lineRule="auto"/>
              <w:outlineLvl w:val="0"/>
              <w:rPr>
                <w:rFonts w:ascii="宋体" w:hAnsi="宋体"/>
                <w:b/>
                <w:bCs/>
                <w:kern w:val="0"/>
                <w:szCs w:val="21"/>
                <w:lang w:bidi="ar"/>
              </w:rPr>
            </w:pPr>
          </w:p>
        </w:tc>
        <w:tc>
          <w:tcPr>
            <w:tcW w:w="518" w:type="pct"/>
            <w:vAlign w:val="center"/>
          </w:tcPr>
          <w:p w:rsidR="006B1054" w:rsidRPr="00321399" w:rsidRDefault="006B1054" w:rsidP="00596107">
            <w:pPr>
              <w:spacing w:line="360" w:lineRule="auto"/>
              <w:outlineLvl w:val="0"/>
              <w:rPr>
                <w:rFonts w:ascii="宋体" w:hAnsi="宋体"/>
                <w:b/>
                <w:bCs/>
                <w:kern w:val="0"/>
                <w:szCs w:val="21"/>
                <w:lang w:bidi="ar"/>
              </w:rPr>
            </w:pPr>
          </w:p>
        </w:tc>
        <w:tc>
          <w:tcPr>
            <w:tcW w:w="489" w:type="pct"/>
            <w:vAlign w:val="center"/>
          </w:tcPr>
          <w:p w:rsidR="006B1054" w:rsidRPr="00321399" w:rsidRDefault="006B1054" w:rsidP="00596107">
            <w:pPr>
              <w:spacing w:line="360" w:lineRule="auto"/>
              <w:outlineLvl w:val="0"/>
              <w:rPr>
                <w:rFonts w:ascii="宋体" w:hAnsi="宋体"/>
                <w:color w:val="000000"/>
                <w:szCs w:val="21"/>
              </w:rPr>
            </w:pPr>
          </w:p>
        </w:tc>
        <w:tc>
          <w:tcPr>
            <w:tcW w:w="591" w:type="pct"/>
            <w:vAlign w:val="center"/>
          </w:tcPr>
          <w:p w:rsidR="006B1054" w:rsidRPr="00321399" w:rsidRDefault="006B1054" w:rsidP="00596107">
            <w:pPr>
              <w:spacing w:line="360" w:lineRule="auto"/>
              <w:outlineLvl w:val="0"/>
              <w:rPr>
                <w:rFonts w:ascii="宋体" w:hAnsi="宋体"/>
                <w:color w:val="000000"/>
                <w:szCs w:val="21"/>
              </w:rPr>
            </w:pPr>
          </w:p>
        </w:tc>
        <w:tc>
          <w:tcPr>
            <w:tcW w:w="537" w:type="pct"/>
            <w:vAlign w:val="center"/>
          </w:tcPr>
          <w:p w:rsidR="006B1054" w:rsidRPr="00321399" w:rsidRDefault="006B1054" w:rsidP="00596107">
            <w:pPr>
              <w:spacing w:line="360" w:lineRule="auto"/>
              <w:outlineLvl w:val="0"/>
              <w:rPr>
                <w:rFonts w:ascii="宋体" w:hAnsi="宋体"/>
                <w:color w:val="000000"/>
                <w:szCs w:val="21"/>
              </w:rPr>
            </w:pPr>
          </w:p>
        </w:tc>
        <w:tc>
          <w:tcPr>
            <w:tcW w:w="259" w:type="pct"/>
            <w:vAlign w:val="center"/>
          </w:tcPr>
          <w:p w:rsidR="006B1054" w:rsidRPr="00321399" w:rsidRDefault="006B1054" w:rsidP="00596107">
            <w:pPr>
              <w:spacing w:line="360" w:lineRule="auto"/>
              <w:outlineLvl w:val="0"/>
              <w:rPr>
                <w:rFonts w:ascii="宋体" w:hAnsi="宋体"/>
                <w:color w:val="000000"/>
                <w:szCs w:val="21"/>
              </w:rPr>
            </w:pPr>
          </w:p>
        </w:tc>
      </w:tr>
    </w:tbl>
    <w:bookmarkEnd w:id="123"/>
    <w:p w:rsidR="006B1054" w:rsidRPr="00321399" w:rsidRDefault="006B1054" w:rsidP="006B1054">
      <w:pPr>
        <w:pStyle w:val="1"/>
        <w:adjustRightInd w:val="0"/>
        <w:snapToGrid w:val="0"/>
        <w:spacing w:beforeLines="80" w:before="249" w:line="288" w:lineRule="auto"/>
        <w:ind w:firstLine="0"/>
        <w:rPr>
          <w:rFonts w:ascii="宋体" w:hAnsi="宋体"/>
          <w:b/>
          <w:bCs/>
          <w:color w:val="000000"/>
          <w:szCs w:val="21"/>
        </w:rPr>
      </w:pPr>
      <w:r w:rsidRPr="00321399">
        <w:rPr>
          <w:rFonts w:ascii="宋体" w:hAnsi="宋体"/>
          <w:b/>
          <w:bCs/>
          <w:color w:val="000000"/>
          <w:szCs w:val="21"/>
        </w:rPr>
        <w:t>注：</w:t>
      </w:r>
    </w:p>
    <w:p w:rsidR="006B1054" w:rsidRPr="00321399" w:rsidRDefault="006B1054" w:rsidP="006B1054">
      <w:pPr>
        <w:pStyle w:val="1"/>
        <w:adjustRightInd w:val="0"/>
        <w:snapToGrid w:val="0"/>
        <w:spacing w:line="288" w:lineRule="auto"/>
        <w:ind w:firstLine="0"/>
        <w:rPr>
          <w:rFonts w:ascii="宋体" w:hAnsi="宋体"/>
          <w:szCs w:val="21"/>
        </w:rPr>
      </w:pPr>
      <w:r w:rsidRPr="00321399">
        <w:rPr>
          <w:rFonts w:ascii="宋体" w:hAnsi="宋体"/>
          <w:color w:val="000000"/>
          <w:szCs w:val="21"/>
        </w:rPr>
        <w:t>1.完成履约</w:t>
      </w:r>
      <w:bookmarkStart w:id="124" w:name="OLE_LINK92"/>
      <w:r w:rsidRPr="00321399">
        <w:rPr>
          <w:rFonts w:ascii="宋体" w:hAnsi="宋体"/>
          <w:color w:val="000000"/>
          <w:szCs w:val="21"/>
        </w:rPr>
        <w:t>后的剩余配额量发放至重点排放单位账户，未足额完成</w:t>
      </w:r>
      <w:bookmarkEnd w:id="124"/>
      <w:r w:rsidRPr="00321399">
        <w:rPr>
          <w:rFonts w:ascii="宋体" w:hAnsi="宋体"/>
          <w:color w:val="000000"/>
          <w:szCs w:val="21"/>
        </w:rPr>
        <w:t>履约的重点排</w:t>
      </w:r>
      <w:r w:rsidRPr="00321399">
        <w:rPr>
          <w:rFonts w:ascii="宋体" w:hAnsi="宋体"/>
          <w:szCs w:val="21"/>
        </w:rPr>
        <w:t>放单位应补足差额部分的配额完成履约；</w:t>
      </w:r>
    </w:p>
    <w:p w:rsidR="006B1054" w:rsidRPr="00321399" w:rsidRDefault="006B1054" w:rsidP="006B1054">
      <w:pPr>
        <w:pStyle w:val="1"/>
        <w:adjustRightInd w:val="0"/>
        <w:snapToGrid w:val="0"/>
        <w:spacing w:line="288" w:lineRule="auto"/>
        <w:ind w:firstLine="0"/>
        <w:rPr>
          <w:rFonts w:ascii="宋体" w:hAnsi="宋体"/>
          <w:kern w:val="0"/>
          <w:szCs w:val="21"/>
          <w:lang w:bidi="ar"/>
        </w:rPr>
      </w:pPr>
      <w:r w:rsidRPr="00321399">
        <w:rPr>
          <w:rFonts w:ascii="宋体" w:hAnsi="宋体"/>
          <w:szCs w:val="21"/>
        </w:rPr>
        <w:t>2.</w:t>
      </w:r>
      <w:r w:rsidRPr="00321399">
        <w:rPr>
          <w:rFonts w:ascii="宋体" w:hAnsi="宋体"/>
          <w:kern w:val="0"/>
          <w:szCs w:val="21"/>
          <w:lang w:bidi="ar"/>
        </w:rPr>
        <w:t>履约风险情形分类包括“涉法”“涉诉”“涉债”“涉司法冻结”“未足额清缴上一履约周期配额的重点排放单位”</w:t>
      </w:r>
      <w:r w:rsidRPr="00321399">
        <w:rPr>
          <w:rFonts w:ascii="宋体" w:hAnsi="宋体"/>
          <w:szCs w:val="21"/>
        </w:rPr>
        <w:t>，</w:t>
      </w:r>
      <w:r w:rsidRPr="00321399">
        <w:rPr>
          <w:rFonts w:ascii="宋体" w:hAnsi="宋体"/>
          <w:kern w:val="0"/>
          <w:szCs w:val="21"/>
          <w:lang w:bidi="ar"/>
        </w:rPr>
        <w:t>可填写多项；</w:t>
      </w:r>
    </w:p>
    <w:p w:rsidR="006B1054" w:rsidRPr="00321399" w:rsidRDefault="006B1054" w:rsidP="006B1054">
      <w:pPr>
        <w:pStyle w:val="1"/>
        <w:adjustRightInd w:val="0"/>
        <w:snapToGrid w:val="0"/>
        <w:spacing w:line="288" w:lineRule="auto"/>
        <w:ind w:firstLine="0"/>
        <w:rPr>
          <w:rFonts w:ascii="宋体" w:hAnsi="宋体"/>
          <w:szCs w:val="21"/>
        </w:rPr>
      </w:pPr>
      <w:r w:rsidRPr="00321399">
        <w:rPr>
          <w:rFonts w:ascii="宋体" w:hAnsi="宋体"/>
          <w:szCs w:val="21"/>
        </w:rPr>
        <w:t>3.上表举例情况说明：A企业（假定其实发配额量&gt;应清缴配额量）</w:t>
      </w:r>
      <w:bookmarkStart w:id="125" w:name="OLE_LINK126"/>
      <w:r w:rsidRPr="00321399">
        <w:rPr>
          <w:rFonts w:ascii="宋体" w:hAnsi="宋体"/>
          <w:szCs w:val="21"/>
        </w:rPr>
        <w:t>2023年度重点排放单位实发配额量合计</w:t>
      </w:r>
      <w:bookmarkEnd w:id="125"/>
      <w:r w:rsidRPr="00321399">
        <w:rPr>
          <w:rFonts w:ascii="宋体" w:hAnsi="宋体"/>
          <w:szCs w:val="21"/>
        </w:rPr>
        <w:t>为120万吨、核定应清缴量为100万吨，该企业差异</w:t>
      </w:r>
      <w:proofErr w:type="gramStart"/>
      <w:r w:rsidRPr="00321399">
        <w:rPr>
          <w:rFonts w:ascii="宋体" w:hAnsi="宋体"/>
          <w:szCs w:val="21"/>
        </w:rPr>
        <w:t>化分配</w:t>
      </w:r>
      <w:proofErr w:type="gramEnd"/>
      <w:r w:rsidRPr="00321399">
        <w:rPr>
          <w:rFonts w:ascii="宋体" w:hAnsi="宋体"/>
          <w:szCs w:val="21"/>
        </w:rPr>
        <w:t>后剩余20万吨配额发至企业账户；B企业（假定其实发配额量&lt;应清缴配额量）2023年度重点排放单位实发配额量合计为80万吨、核定应清缴量为100万吨，该企业差异</w:t>
      </w:r>
      <w:proofErr w:type="gramStart"/>
      <w:r w:rsidRPr="00321399">
        <w:rPr>
          <w:rFonts w:ascii="宋体" w:hAnsi="宋体"/>
          <w:szCs w:val="21"/>
        </w:rPr>
        <w:t>化分配</w:t>
      </w:r>
      <w:proofErr w:type="gramEnd"/>
      <w:r w:rsidRPr="00321399">
        <w:rPr>
          <w:rFonts w:ascii="宋体" w:hAnsi="宋体"/>
          <w:szCs w:val="21"/>
        </w:rPr>
        <w:t>后仍有20万吨配额缺口，应补缴20万吨配额完成履约；</w:t>
      </w:r>
    </w:p>
    <w:p w:rsidR="006B1054" w:rsidRPr="00321399" w:rsidRDefault="006B1054" w:rsidP="006B1054">
      <w:pPr>
        <w:pStyle w:val="1"/>
        <w:adjustRightInd w:val="0"/>
        <w:snapToGrid w:val="0"/>
        <w:spacing w:line="288" w:lineRule="auto"/>
        <w:ind w:firstLine="0"/>
        <w:rPr>
          <w:rFonts w:ascii="宋体" w:hAnsi="宋体"/>
          <w:szCs w:val="21"/>
        </w:rPr>
      </w:pPr>
      <w:r w:rsidRPr="00321399">
        <w:rPr>
          <w:rFonts w:ascii="宋体" w:hAnsi="宋体"/>
          <w:szCs w:val="21"/>
        </w:rPr>
        <w:t>4.本表需逐页加盖省级生态环境主管部门公章。</w:t>
      </w:r>
    </w:p>
    <w:bookmarkEnd w:id="122"/>
    <w:p w:rsidR="007B687F" w:rsidRPr="006B1054" w:rsidRDefault="007B687F"/>
    <w:sectPr w:rsidR="007B687F" w:rsidRPr="006B1054" w:rsidSect="006B1054">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default"/>
    <w:sig w:usb0="00000000" w:usb1="080E0000" w:usb2="00000000" w:usb3="00000000" w:csb0="00040000" w:csb1="00000000"/>
  </w:font>
  <w:font w:name="仿宋_GB2312">
    <w:altName w:val="仿宋"/>
    <w:charset w:val="86"/>
    <w:family w:val="modern"/>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054"/>
    <w:rsid w:val="006B1054"/>
    <w:rsid w:val="007B687F"/>
    <w:rsid w:val="00A047AE"/>
    <w:rsid w:val="00A44F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1054"/>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rsid w:val="006B1054"/>
    <w:pPr>
      <w:jc w:val="left"/>
    </w:pPr>
  </w:style>
  <w:style w:type="character" w:customStyle="1" w:styleId="Char">
    <w:name w:val="批注文字 Char"/>
    <w:basedOn w:val="a0"/>
    <w:link w:val="a3"/>
    <w:rsid w:val="006B1054"/>
    <w:rPr>
      <w:rFonts w:ascii="Calibri" w:eastAsia="宋体" w:hAnsi="Calibri" w:cs="Times New Roman"/>
      <w:szCs w:val="24"/>
    </w:rPr>
  </w:style>
  <w:style w:type="table" w:styleId="a4">
    <w:name w:val="Table Grid"/>
    <w:basedOn w:val="a1"/>
    <w:qFormat/>
    <w:rsid w:val="006B1054"/>
    <w:pPr>
      <w:widowControl w:val="0"/>
      <w:jc w:val="both"/>
    </w:pPr>
    <w:rPr>
      <w:rFonts w:ascii="Times New Roman" w:eastAsia="宋体"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列出段落1"/>
    <w:basedOn w:val="a"/>
    <w:uiPriority w:val="34"/>
    <w:qFormat/>
    <w:rsid w:val="006B1054"/>
    <w:pPr>
      <w:ind w:firstLine="420"/>
    </w:pPr>
  </w:style>
  <w:style w:type="paragraph" w:styleId="a5">
    <w:name w:val="Balloon Text"/>
    <w:basedOn w:val="a"/>
    <w:link w:val="Char0"/>
    <w:uiPriority w:val="99"/>
    <w:semiHidden/>
    <w:unhideWhenUsed/>
    <w:rsid w:val="006B1054"/>
    <w:rPr>
      <w:sz w:val="18"/>
      <w:szCs w:val="18"/>
    </w:rPr>
  </w:style>
  <w:style w:type="character" w:customStyle="1" w:styleId="Char0">
    <w:name w:val="批注框文本 Char"/>
    <w:basedOn w:val="a0"/>
    <w:link w:val="a5"/>
    <w:uiPriority w:val="99"/>
    <w:semiHidden/>
    <w:rsid w:val="006B1054"/>
    <w:rPr>
      <w:rFonts w:ascii="Calibri" w:eastAsia="宋体" w:hAnsi="Calibri" w:cs="Times New Roman"/>
      <w:sz w:val="18"/>
      <w:szCs w:val="18"/>
    </w:rPr>
  </w:style>
  <w:style w:type="character" w:styleId="a6">
    <w:name w:val="annotation reference"/>
    <w:basedOn w:val="a0"/>
    <w:uiPriority w:val="99"/>
    <w:semiHidden/>
    <w:unhideWhenUsed/>
    <w:rPr>
      <w:sz w:val="21"/>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1054"/>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rsid w:val="006B1054"/>
    <w:pPr>
      <w:jc w:val="left"/>
    </w:pPr>
  </w:style>
  <w:style w:type="character" w:customStyle="1" w:styleId="Char">
    <w:name w:val="批注文字 Char"/>
    <w:basedOn w:val="a0"/>
    <w:link w:val="a3"/>
    <w:rsid w:val="006B1054"/>
    <w:rPr>
      <w:rFonts w:ascii="Calibri" w:eastAsia="宋体" w:hAnsi="Calibri" w:cs="Times New Roman"/>
      <w:szCs w:val="24"/>
    </w:rPr>
  </w:style>
  <w:style w:type="table" w:styleId="a4">
    <w:name w:val="Table Grid"/>
    <w:basedOn w:val="a1"/>
    <w:qFormat/>
    <w:rsid w:val="006B1054"/>
    <w:pPr>
      <w:widowControl w:val="0"/>
      <w:jc w:val="both"/>
    </w:pPr>
    <w:rPr>
      <w:rFonts w:ascii="Times New Roman" w:eastAsia="宋体" w:hAnsi="Times New Roman" w:cs="Times New Roman"/>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列出段落1"/>
    <w:basedOn w:val="a"/>
    <w:uiPriority w:val="34"/>
    <w:qFormat/>
    <w:rsid w:val="006B1054"/>
    <w:pPr>
      <w:ind w:firstLine="420"/>
    </w:pPr>
  </w:style>
  <w:style w:type="paragraph" w:styleId="a5">
    <w:name w:val="Balloon Text"/>
    <w:basedOn w:val="a"/>
    <w:link w:val="Char0"/>
    <w:uiPriority w:val="99"/>
    <w:semiHidden/>
    <w:unhideWhenUsed/>
    <w:rsid w:val="006B1054"/>
    <w:rPr>
      <w:sz w:val="18"/>
      <w:szCs w:val="18"/>
    </w:rPr>
  </w:style>
  <w:style w:type="character" w:customStyle="1" w:styleId="Char0">
    <w:name w:val="批注框文本 Char"/>
    <w:basedOn w:val="a0"/>
    <w:link w:val="a5"/>
    <w:uiPriority w:val="99"/>
    <w:semiHidden/>
    <w:rsid w:val="006B1054"/>
    <w:rPr>
      <w:rFonts w:ascii="Calibri" w:eastAsia="宋体" w:hAnsi="Calibri" w:cs="Times New Roman"/>
      <w:sz w:val="18"/>
      <w:szCs w:val="18"/>
    </w:rPr>
  </w:style>
  <w:style w:type="character" w:styleId="a6">
    <w:name w:val="annotation reference"/>
    <w:basedOn w:val="a0"/>
    <w:uiPriority w:val="99"/>
    <w:semiHidden/>
    <w:unhideWhenUsed/>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13</Pages>
  <Words>1177</Words>
  <Characters>6710</Characters>
  <Application>Microsoft Office Word</Application>
  <DocSecurity>0</DocSecurity>
  <Lines>55</Lines>
  <Paragraphs>15</Paragraphs>
  <ScaleCrop>false</ScaleCrop>
  <Company/>
  <LinksUpToDate>false</LinksUpToDate>
  <CharactersWithSpaces>7872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周兵</dc:creator>
  <cp:lastModifiedBy>周兵</cp:lastModifiedBy>
  <cp:revision>3</cp:revision>
  <dcterms:created xsi:type="dcterms:W3CDTF">2024-10-21T02:44:00Z</dcterms:created>
  <dcterms:modified xsi:type="dcterms:W3CDTF">2024-10-21T03:41:00Z</dcterms:modified>
</cp:coreProperties>
</file>