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8" w:rsidRPr="004D5308" w:rsidRDefault="004D5308" w:rsidP="004D5308">
      <w:pPr>
        <w:widowControl/>
        <w:shd w:val="clear" w:color="auto" w:fill="FFFFFF"/>
        <w:wordWrap w:val="0"/>
        <w:spacing w:line="620" w:lineRule="atLeast"/>
        <w:jc w:val="center"/>
        <w:rPr>
          <w:rFonts w:ascii="仿宋_GB2312" w:eastAsia="仿宋_GB2312" w:hAnsi="宋体" w:cs="宋体"/>
          <w:color w:val="3D3D3D"/>
          <w:kern w:val="0"/>
          <w:sz w:val="36"/>
          <w:szCs w:val="36"/>
        </w:rPr>
      </w:pPr>
      <w:r w:rsidRPr="004D5308">
        <w:rPr>
          <w:rFonts w:ascii="方正小标宋简体" w:eastAsia="方正小标宋简体" w:hAnsi="宋体" w:cs="宋体" w:hint="eastAsia"/>
          <w:color w:val="3D3D3D"/>
          <w:kern w:val="0"/>
          <w:sz w:val="40"/>
          <w:szCs w:val="40"/>
        </w:rPr>
        <w:t>第一批天津市“专精特新”种子企业名单</w:t>
      </w:r>
    </w:p>
    <w:p w:rsidR="004D5308" w:rsidRPr="004D5308" w:rsidRDefault="004D5308" w:rsidP="004D5308">
      <w:pPr>
        <w:widowControl/>
        <w:shd w:val="clear" w:color="auto" w:fill="FFFFFF"/>
        <w:wordWrap w:val="0"/>
        <w:spacing w:line="620" w:lineRule="atLeast"/>
        <w:jc w:val="center"/>
        <w:rPr>
          <w:rFonts w:ascii="仿宋_GB2312" w:eastAsia="仿宋_GB2312" w:hAnsi="宋体" w:cs="宋体" w:hint="eastAsia"/>
          <w:color w:val="3D3D3D"/>
          <w:kern w:val="0"/>
          <w:sz w:val="36"/>
          <w:szCs w:val="36"/>
        </w:rPr>
      </w:pPr>
      <w:r w:rsidRPr="004D5308">
        <w:rPr>
          <w:rFonts w:ascii="方正小标宋简体" w:eastAsia="方正小标宋简体" w:hAnsi="宋体" w:cs="宋体" w:hint="eastAsia"/>
          <w:color w:val="3D3D3D"/>
          <w:kern w:val="0"/>
          <w:sz w:val="40"/>
          <w:szCs w:val="40"/>
        </w:rPr>
        <w:t> 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1337"/>
        <w:gridCol w:w="6313"/>
      </w:tblGrid>
      <w:tr w:rsidR="004D5308" w:rsidRPr="004D5308" w:rsidTr="004D5308">
        <w:trPr>
          <w:trHeight w:val="41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</w:rPr>
              <w:t>所属区</w:t>
            </w:r>
          </w:p>
        </w:tc>
        <w:tc>
          <w:tcPr>
            <w:tcW w:w="6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</w:rPr>
              <w:t>企业名称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德中（天津）技术发展股份有限公司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国网瑞嘉（天津）智能机器人有限公司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合力（天津）能源科技股份有限公司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华慧科锐（天津）科技有限公司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津海威视技术（天津）有限公司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进业（天津）轻工制品有限公司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科宁（天津）医疗设备有限公司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灵翼飞航（天津）科技有限公司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民康医疗科技（天津）有限公司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</w:t>
            </w: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思腾合力（天津）科技有限公司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天宸北斗卫星导航技术（天津）有限公司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天津博宜特科技有限公司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天津超众机器人科技有限公司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天津大加化工有限公司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天津东泉石油技术开发有限公司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天津海特飞机工程有限公司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天津华翼蓝天科技股份有限公司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天津建城基业管桩有限公司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天津金发新材料有限公司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天津卡普希科技有限公司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</w:t>
            </w: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天津科瑞达涂料化工有限公司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天津龙腾智慧海洋科技有限公司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天津绿展环保科技有限公司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天津诺鼎电子科技有限公司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天津瑞灵石油设备股份有限公司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天津世纪康泰生物医学工程有限公司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天津市威曼生物材料有限公司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天津市新天钢冷轧板业有限公司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天津市裕丰碳素股份有限公司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天津市中海水处理科技有限公司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天津市众泰化工科技有限公司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</w:t>
            </w: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天津四环恒兴汽车饰件制造有限公司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天津所托瑞安汽车科技有限公司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天津新立中合金集团有限公司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天津鑫隆机场设备有限公司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天津鑫隆空港科技有限公司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天津信泰汽车零部件有限公司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天津雄邦压铸有限公司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天津冶金集团天材科技发展有限公司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天津优外医疗器材制造有限公司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天津宇拓电源有限公司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天津中鼎汽车零部件有限公司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</w:t>
            </w: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天津中天翔翼航空科技有限公司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天津佐藤环保机械有限公司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智邦（天津）卫生用品科技有限公司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紫光测控有限公司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天津市天大泰和自控仪表技术有限公司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天津市中力神盾电子科技有限公司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天津市标准生物制剂有限公司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天津市鹏天工贸有限公司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天津市顺博医疗设备有限公司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高津（天津）汽车设备有限公司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清研同创机器人（天津）有限公司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天津春发生物科技集团有限公司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天津海普尔膜科技有限公司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天津清研微能科技有限公司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天津赛特测机有限公司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天津中成佳益生物科技有限公司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一重集团天津重工有限公司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中科华艺（天津）科技有限公司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精奇（天津）科技股份有限公司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卡本科技集团股份有限公司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普达迪泰（天津）智能装备科技有限公司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天津博华智能装备有限公司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天津大桥金属焊丝有限公司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天津隆华瑞达科技有限公司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天津盛驰精工有限公司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天津市德润光电科技发展有限公司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天津市海诺电子有限公司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天津市振华预应力技术有限公司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天津市中环富士智能设备有限公司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渤海阀门集团有限公司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肯拓（天津）工业自动化技术有限公司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马士通安全设备（天津）有限公司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欧尚元（天津）有限公司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天津宝罗通森环保科技有限公司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天津富赛克流体控制设备有限公司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天津凌云高新汽车科技有限公司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天津欧铭庄自动化技术有限公司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天津新玛特科技发展有限公司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金石（天津）科技发展有限公司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可耐福新型建筑系统（天津）有限公司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天津博硕科技有限公司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天津吉达尔重型机械科技股份有限公司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天津金米特科技股份有限公司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天津玛斯特车身装备技术有限公司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天津市京建建筑防水工程有限公司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天津市长龙宏业燃气设备有限公司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安擎（天津）计算机有限公司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蒙牛乳制品（天津）有限责任公司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天津邦特磁性材料有限公司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天津金箭电动车有限公司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天津朗硕机器人科技有限公司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天津瑞祥纸制品有限公司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天津胜威塑料有限公司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天津市先权工贸发展有限公司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天津源海神龙科技有限公司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信义玻璃（天津）有限公司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信义汽车部件（天津）有限公司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颜谷科技发展（天津）有限公司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德力美克（天津）生物科技有限公司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科峰航智电气科技（天津）有限公司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日立电梯（天津）有限公司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上工富怡智能制造（天津）有限公司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天津宝申汽车部件有限公司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天津碧水源膜材料有限公司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天津桥通科技发展有限公司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天津荣盛盟固利新能源科技有限公司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天津赛欧机械制造有限公司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天津市贝特瑞新能源科技有限公司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天津新松智能科技有限公司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天津昌昊实业有限公司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天津华新盈聚酯材料科技有限公司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天津市利信百达科技有限公司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天津塑粒环保科技有限公司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伟爱博译（天津）汽摩科技有限公司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格林美（天津）城市矿产循环产业发展有限公司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圣戈尔彩麟（天津）建材科技有限公司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天津安达顺起重设备有限公司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天津北特汽车零部件有限公司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天津博世川页科技有限公司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天津博世丰通科技有限公司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lastRenderedPageBreak/>
              <w:t>123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天津富士达科技有限公司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天津富士达体育用品有限公司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天津金广达金属表面处理有限公司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天津市东方胜大实业有限公司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天津市索源化学生物技术有限公司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天津市天行健橡胶制品有限公司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天津市永骏杰机械零部件有限公司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天津市兆利达钢管有限公司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天津倚通科技发展有限公司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天津梓明涂料制造有限公司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亿能（天津）健康产业发展有限公司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裕信凯诺（天津）汽车配件有限公司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博纳方格（天津）电气设备有限公司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佳菲（天津）运动器材股份有限公司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天津德天助非晶纳米科技有限公司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天津鹏程誉泰液压支架有限公司</w:t>
            </w:r>
          </w:p>
        </w:tc>
      </w:tr>
      <w:tr w:rsidR="004D5308" w:rsidRPr="004D5308" w:rsidTr="004D5308">
        <w:trPr>
          <w:trHeight w:val="4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D5308" w:rsidRPr="004D5308" w:rsidRDefault="004D5308" w:rsidP="004D5308">
            <w:pPr>
              <w:widowControl/>
              <w:wordWrap w:val="0"/>
              <w:spacing w:line="33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30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天津市建丰液压机械有限公司</w:t>
            </w:r>
          </w:p>
        </w:tc>
      </w:tr>
    </w:tbl>
    <w:p w:rsidR="000A4051" w:rsidRDefault="000A4051"/>
    <w:sectPr w:rsidR="000A4051" w:rsidSect="000A4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308"/>
    <w:rsid w:val="000A4051"/>
    <w:rsid w:val="004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5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483</Words>
  <Characters>2757</Characters>
  <Application>Microsoft Office Word</Application>
  <DocSecurity>0</DocSecurity>
  <Lines>22</Lines>
  <Paragraphs>6</Paragraphs>
  <ScaleCrop>false</ScaleCrop>
  <Company>微软中国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2021-12-03T08:07:00Z</dcterms:created>
  <dcterms:modified xsi:type="dcterms:W3CDTF">2021-12-03T08:08:00Z</dcterms:modified>
</cp:coreProperties>
</file>